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A4FF7" w14:textId="3808642F" w:rsidR="008B2575" w:rsidRPr="00A54923" w:rsidRDefault="00873F8B" w:rsidP="008B2575">
      <w:pPr>
        <w:tabs>
          <w:tab w:val="left" w:pos="567"/>
          <w:tab w:val="left" w:pos="3969"/>
        </w:tabs>
        <w:suppressAutoHyphens/>
        <w:ind w:left="567" w:hanging="567"/>
        <w:rPr>
          <w:rFonts w:ascii="Arial" w:hAnsi="Arial" w:cs="Arial"/>
          <w:b/>
          <w:sz w:val="36"/>
        </w:rPr>
      </w:pPr>
      <w:r>
        <w:rPr>
          <w:rFonts w:ascii="Arial" w:hAnsi="Arial" w:cs="Arial"/>
          <w:b/>
          <w:noProof/>
          <w:sz w:val="36"/>
          <w14:ligatures w14:val="standardContextual"/>
        </w:rPr>
        <w:drawing>
          <wp:anchor distT="0" distB="0" distL="114300" distR="114300" simplePos="0" relativeHeight="251658240" behindDoc="1" locked="0" layoutInCell="1" allowOverlap="1" wp14:anchorId="66C79BE5" wp14:editId="17C02DBD">
            <wp:simplePos x="0" y="0"/>
            <wp:positionH relativeFrom="column">
              <wp:posOffset>3441065</wp:posOffset>
            </wp:positionH>
            <wp:positionV relativeFrom="paragraph">
              <wp:posOffset>0</wp:posOffset>
            </wp:positionV>
            <wp:extent cx="2581275" cy="936625"/>
            <wp:effectExtent l="0" t="0" r="9525" b="0"/>
            <wp:wrapTight wrapText="bothSides">
              <wp:wrapPolygon edited="0">
                <wp:start x="0" y="0"/>
                <wp:lineTo x="0" y="21087"/>
                <wp:lineTo x="21520" y="21087"/>
                <wp:lineTo x="21520" y="0"/>
                <wp:lineTo x="0" y="0"/>
              </wp:wrapPolygon>
            </wp:wrapTight>
            <wp:docPr id="420183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1275" cy="936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BBDFA1" w14:textId="77777777" w:rsidR="008B2575" w:rsidRDefault="008B2575" w:rsidP="008B2575">
      <w:pPr>
        <w:tabs>
          <w:tab w:val="left" w:pos="567"/>
          <w:tab w:val="left" w:pos="3969"/>
        </w:tabs>
        <w:suppressAutoHyphens/>
        <w:ind w:left="567" w:hanging="567"/>
        <w:rPr>
          <w:rFonts w:ascii="Arial" w:hAnsi="Arial" w:cs="Arial"/>
          <w:b/>
          <w:sz w:val="36"/>
        </w:rPr>
      </w:pPr>
    </w:p>
    <w:p w14:paraId="4F8AA792" w14:textId="6EE3E656" w:rsidR="008B2575" w:rsidRPr="00A54923" w:rsidRDefault="008B2575" w:rsidP="008B2575">
      <w:pPr>
        <w:tabs>
          <w:tab w:val="left" w:pos="567"/>
          <w:tab w:val="left" w:pos="3969"/>
        </w:tabs>
        <w:suppressAutoHyphens/>
        <w:ind w:left="567" w:hanging="567"/>
        <w:rPr>
          <w:rFonts w:ascii="Arial" w:hAnsi="Arial" w:cs="Arial"/>
          <w:b/>
          <w:sz w:val="36"/>
        </w:rPr>
      </w:pPr>
      <w:r w:rsidRPr="00A54923">
        <w:rPr>
          <w:rFonts w:ascii="Arial" w:hAnsi="Arial" w:cs="Arial"/>
          <w:b/>
          <w:sz w:val="36"/>
        </w:rPr>
        <w:t>Position Description</w:t>
      </w:r>
    </w:p>
    <w:p w14:paraId="154B7B29" w14:textId="77777777" w:rsidR="008B2575" w:rsidRPr="00A54923" w:rsidRDefault="008B2575" w:rsidP="008B2575">
      <w:pPr>
        <w:pBdr>
          <w:bottom w:val="single" w:sz="4" w:space="1" w:color="auto"/>
        </w:pBdr>
        <w:tabs>
          <w:tab w:val="left" w:pos="567"/>
          <w:tab w:val="left" w:pos="3969"/>
        </w:tabs>
        <w:suppressAutoHyphens/>
        <w:ind w:left="567" w:hanging="567"/>
        <w:rPr>
          <w:rFonts w:ascii="Arial" w:hAnsi="Arial" w:cs="Arial"/>
          <w:sz w:val="32"/>
          <w:szCs w:val="36"/>
        </w:rPr>
      </w:pPr>
      <w:r w:rsidRPr="00A54923">
        <w:rPr>
          <w:rFonts w:ascii="Arial" w:hAnsi="Arial" w:cs="Arial"/>
          <w:sz w:val="32"/>
          <w:szCs w:val="36"/>
        </w:rPr>
        <w:t>Team Leader - Acute Care Nursing</w:t>
      </w:r>
    </w:p>
    <w:p w14:paraId="0BC095AF" w14:textId="77777777" w:rsidR="008B2575" w:rsidRPr="00A54923" w:rsidRDefault="008B2575" w:rsidP="008B2575">
      <w:pPr>
        <w:pBdr>
          <w:bottom w:val="single" w:sz="4" w:space="1" w:color="auto"/>
        </w:pBdr>
        <w:tabs>
          <w:tab w:val="left" w:pos="0"/>
          <w:tab w:val="left" w:pos="3969"/>
        </w:tabs>
        <w:suppressAutoHyphens/>
        <w:rPr>
          <w:rFonts w:ascii="Arial" w:hAnsi="Arial" w:cs="Arial"/>
          <w:sz w:val="20"/>
          <w:szCs w:val="22"/>
        </w:rPr>
      </w:pPr>
    </w:p>
    <w:p w14:paraId="763B207B" w14:textId="77777777" w:rsidR="008B2575" w:rsidRPr="00A54923" w:rsidRDefault="008B2575" w:rsidP="008B2575">
      <w:pPr>
        <w:tabs>
          <w:tab w:val="left" w:pos="567"/>
          <w:tab w:val="left" w:pos="3969"/>
          <w:tab w:val="right" w:pos="9025"/>
        </w:tabs>
        <w:suppressAutoHyphens/>
        <w:ind w:left="567" w:hanging="567"/>
        <w:rPr>
          <w:rFonts w:ascii="Arial" w:hAnsi="Arial" w:cs="Arial"/>
          <w:i/>
          <w:sz w:val="20"/>
        </w:rPr>
      </w:pPr>
    </w:p>
    <w:tbl>
      <w:tblPr>
        <w:tblW w:w="0" w:type="auto"/>
        <w:tblLook w:val="04A0" w:firstRow="1" w:lastRow="0" w:firstColumn="1" w:lastColumn="0" w:noHBand="0" w:noVBand="1"/>
      </w:tblPr>
      <w:tblGrid>
        <w:gridCol w:w="4206"/>
        <w:gridCol w:w="5149"/>
      </w:tblGrid>
      <w:tr w:rsidR="008B2575" w:rsidRPr="00A54923" w14:paraId="1C798DC5" w14:textId="77777777" w:rsidTr="0073227F">
        <w:tc>
          <w:tcPr>
            <w:tcW w:w="3438" w:type="dxa"/>
            <w:shd w:val="clear" w:color="auto" w:fill="auto"/>
          </w:tcPr>
          <w:p w14:paraId="5559FA94" w14:textId="77777777" w:rsidR="008B2575" w:rsidRPr="00A54923" w:rsidRDefault="008B2575" w:rsidP="0073227F">
            <w:pPr>
              <w:tabs>
                <w:tab w:val="left" w:pos="3402"/>
              </w:tabs>
              <w:ind w:leftChars="3" w:left="3591" w:hangingChars="1785" w:hanging="3584"/>
              <w:jc w:val="both"/>
              <w:rPr>
                <w:rFonts w:ascii="Arial" w:hAnsi="Arial" w:cs="Arial"/>
                <w:b/>
                <w:sz w:val="20"/>
                <w:szCs w:val="19"/>
              </w:rPr>
            </w:pPr>
            <w:r w:rsidRPr="00A54923">
              <w:rPr>
                <w:rFonts w:ascii="Arial" w:hAnsi="Arial" w:cs="Arial"/>
                <w:b/>
                <w:sz w:val="20"/>
                <w:szCs w:val="19"/>
              </w:rPr>
              <w:t>Reports to</w:t>
            </w:r>
          </w:p>
          <w:p w14:paraId="77EEEF2E" w14:textId="77777777" w:rsidR="008B2575" w:rsidRPr="00A54923" w:rsidRDefault="008B2575" w:rsidP="0073227F">
            <w:pPr>
              <w:tabs>
                <w:tab w:val="left" w:pos="3402"/>
              </w:tabs>
              <w:ind w:leftChars="3" w:left="3398" w:hangingChars="1785" w:hanging="3391"/>
              <w:rPr>
                <w:rFonts w:ascii="Arial" w:hAnsi="Arial" w:cs="Arial"/>
                <w:sz w:val="19"/>
                <w:szCs w:val="19"/>
              </w:rPr>
            </w:pPr>
            <w:r w:rsidRPr="00A54923">
              <w:rPr>
                <w:rFonts w:ascii="Arial" w:hAnsi="Arial" w:cs="Arial"/>
                <w:sz w:val="19"/>
                <w:szCs w:val="19"/>
              </w:rPr>
              <w:t>Clinical Nurse Leader</w:t>
            </w:r>
          </w:p>
        </w:tc>
        <w:tc>
          <w:tcPr>
            <w:tcW w:w="5848" w:type="dxa"/>
            <w:shd w:val="clear" w:color="auto" w:fill="auto"/>
          </w:tcPr>
          <w:p w14:paraId="245ABBBD" w14:textId="77777777" w:rsidR="008B2575" w:rsidRPr="00A54923" w:rsidRDefault="008B2575" w:rsidP="0073227F">
            <w:pPr>
              <w:tabs>
                <w:tab w:val="left" w:pos="567"/>
                <w:tab w:val="left" w:pos="3969"/>
              </w:tabs>
              <w:suppressAutoHyphens/>
              <w:jc w:val="both"/>
              <w:rPr>
                <w:rFonts w:ascii="Arial" w:hAnsi="Arial" w:cs="Arial"/>
                <w:sz w:val="20"/>
                <w:szCs w:val="19"/>
              </w:rPr>
            </w:pPr>
            <w:r w:rsidRPr="00A54923">
              <w:rPr>
                <w:rFonts w:ascii="Arial" w:hAnsi="Arial" w:cs="Arial"/>
                <w:b/>
                <w:sz w:val="20"/>
                <w:szCs w:val="19"/>
              </w:rPr>
              <w:t>Business Area</w:t>
            </w:r>
          </w:p>
          <w:p w14:paraId="47E0F73C" w14:textId="77777777" w:rsidR="008B2575" w:rsidRPr="00A54923" w:rsidRDefault="008B2575" w:rsidP="0073227F">
            <w:pPr>
              <w:tabs>
                <w:tab w:val="left" w:pos="567"/>
                <w:tab w:val="left" w:pos="3969"/>
              </w:tabs>
              <w:suppressAutoHyphens/>
              <w:jc w:val="both"/>
              <w:rPr>
                <w:rFonts w:ascii="Arial" w:hAnsi="Arial" w:cs="Arial"/>
                <w:sz w:val="19"/>
                <w:szCs w:val="19"/>
              </w:rPr>
            </w:pPr>
            <w:r w:rsidRPr="00A54923">
              <w:rPr>
                <w:rFonts w:ascii="Arial" w:hAnsi="Arial" w:cs="Arial"/>
                <w:sz w:val="19"/>
                <w:szCs w:val="19"/>
              </w:rPr>
              <w:t xml:space="preserve">24 Hour Surgery  </w:t>
            </w:r>
          </w:p>
        </w:tc>
      </w:tr>
    </w:tbl>
    <w:p w14:paraId="7E40714A" w14:textId="77777777" w:rsidR="008B2575" w:rsidRPr="00A54923" w:rsidRDefault="008B2575" w:rsidP="008B2575">
      <w:pPr>
        <w:pBdr>
          <w:bottom w:val="single" w:sz="4" w:space="1" w:color="auto"/>
        </w:pBdr>
        <w:tabs>
          <w:tab w:val="left" w:pos="567"/>
          <w:tab w:val="left" w:pos="3969"/>
        </w:tabs>
        <w:suppressAutoHyphens/>
        <w:rPr>
          <w:rFonts w:ascii="Arial" w:hAnsi="Arial" w:cs="Arial"/>
          <w:sz w:val="19"/>
          <w:szCs w:val="19"/>
        </w:rPr>
      </w:pPr>
    </w:p>
    <w:p w14:paraId="094722F7" w14:textId="77777777" w:rsidR="008B2575" w:rsidRPr="00A54923" w:rsidRDefault="008B2575" w:rsidP="008B2575">
      <w:pPr>
        <w:tabs>
          <w:tab w:val="left" w:pos="567"/>
          <w:tab w:val="left" w:pos="3969"/>
          <w:tab w:val="right" w:pos="9025"/>
        </w:tabs>
        <w:suppressAutoHyphens/>
        <w:ind w:left="567" w:hanging="567"/>
        <w:rPr>
          <w:rFonts w:ascii="Arial" w:hAnsi="Arial" w:cs="Arial"/>
          <w:i/>
          <w:sz w:val="19"/>
          <w:szCs w:val="19"/>
        </w:rPr>
      </w:pPr>
    </w:p>
    <w:p w14:paraId="0915139C" w14:textId="77777777" w:rsidR="008B2575" w:rsidRPr="00A54923" w:rsidRDefault="008B2575" w:rsidP="008B2575">
      <w:pPr>
        <w:tabs>
          <w:tab w:val="left" w:pos="3402"/>
        </w:tabs>
        <w:ind w:leftChars="3" w:left="3591" w:hangingChars="1785" w:hanging="3584"/>
        <w:jc w:val="both"/>
        <w:rPr>
          <w:rFonts w:ascii="Arial" w:hAnsi="Arial" w:cs="Arial"/>
          <w:b/>
          <w:sz w:val="20"/>
          <w:szCs w:val="19"/>
        </w:rPr>
      </w:pPr>
      <w:r w:rsidRPr="00A54923">
        <w:rPr>
          <w:rFonts w:ascii="Arial" w:hAnsi="Arial" w:cs="Arial"/>
          <w:b/>
          <w:sz w:val="20"/>
          <w:szCs w:val="19"/>
        </w:rPr>
        <w:t>Position Purpose:</w:t>
      </w:r>
    </w:p>
    <w:p w14:paraId="089DEBCB" w14:textId="77777777" w:rsidR="008B2575" w:rsidRPr="00A54923" w:rsidRDefault="008B2575" w:rsidP="008B2575">
      <w:pPr>
        <w:jc w:val="both"/>
        <w:rPr>
          <w:rFonts w:ascii="Arial" w:hAnsi="Arial" w:cs="Arial"/>
          <w:sz w:val="19"/>
          <w:szCs w:val="19"/>
        </w:rPr>
      </w:pPr>
      <w:r w:rsidRPr="00A54923">
        <w:rPr>
          <w:rFonts w:ascii="Arial" w:hAnsi="Arial" w:cs="Arial"/>
          <w:sz w:val="19"/>
          <w:szCs w:val="19"/>
        </w:rPr>
        <w:t xml:space="preserve">The purpose is to work within a collegial environment providing a high standard of professional leadership &amp; nursing practice to the acute care nursing teams and to provide a high standard of professional nursing practice including skilled incident and emergency care to patients presenting at the </w:t>
      </w:r>
      <w:proofErr w:type="gramStart"/>
      <w:r w:rsidRPr="00A54923">
        <w:rPr>
          <w:rFonts w:ascii="Arial" w:hAnsi="Arial" w:cs="Arial"/>
          <w:sz w:val="19"/>
          <w:szCs w:val="19"/>
        </w:rPr>
        <w:t>24 Hour</w:t>
      </w:r>
      <w:proofErr w:type="gramEnd"/>
      <w:r w:rsidRPr="00A54923">
        <w:rPr>
          <w:rFonts w:ascii="Arial" w:hAnsi="Arial" w:cs="Arial"/>
          <w:sz w:val="19"/>
          <w:szCs w:val="19"/>
        </w:rPr>
        <w:t xml:space="preserve"> Surgery</w:t>
      </w:r>
    </w:p>
    <w:p w14:paraId="2D6B6CFD" w14:textId="77777777" w:rsidR="008B2575" w:rsidRPr="00A54923" w:rsidRDefault="008B2575" w:rsidP="008B2575">
      <w:pPr>
        <w:jc w:val="both"/>
        <w:rPr>
          <w:rFonts w:ascii="Arial" w:hAnsi="Arial" w:cs="Arial"/>
          <w:sz w:val="19"/>
          <w:szCs w:val="19"/>
        </w:rPr>
      </w:pPr>
    </w:p>
    <w:p w14:paraId="0D410021" w14:textId="77777777" w:rsidR="008B2575" w:rsidRPr="00A54923" w:rsidRDefault="008B2575" w:rsidP="008B2575">
      <w:pPr>
        <w:jc w:val="both"/>
        <w:rPr>
          <w:rFonts w:ascii="Arial" w:hAnsi="Arial" w:cs="Arial"/>
          <w:sz w:val="19"/>
          <w:szCs w:val="19"/>
        </w:rPr>
      </w:pPr>
      <w:r w:rsidRPr="00A54923">
        <w:rPr>
          <w:rFonts w:ascii="Arial" w:hAnsi="Arial" w:cs="Arial"/>
          <w:sz w:val="19"/>
          <w:szCs w:val="19"/>
        </w:rPr>
        <w:t>The focus of the Acute Care Nursing Team Leader is on enhancing clinical practice and as a representative of the wider management team, being the ‘first point of contact’ for nurses working in the acute area.</w:t>
      </w:r>
    </w:p>
    <w:p w14:paraId="11AE99C7" w14:textId="77777777" w:rsidR="008B2575" w:rsidRPr="00A54923" w:rsidRDefault="008B2575" w:rsidP="008B2575">
      <w:pPr>
        <w:jc w:val="both"/>
        <w:rPr>
          <w:rFonts w:ascii="Arial" w:hAnsi="Arial" w:cs="Arial"/>
          <w:sz w:val="19"/>
          <w:szCs w:val="19"/>
        </w:rPr>
      </w:pPr>
    </w:p>
    <w:p w14:paraId="724E2C13" w14:textId="77777777" w:rsidR="008B2575" w:rsidRPr="00A54923" w:rsidRDefault="008B2575" w:rsidP="008B2575">
      <w:pPr>
        <w:jc w:val="both"/>
        <w:rPr>
          <w:rFonts w:ascii="Arial" w:hAnsi="Arial" w:cs="Arial"/>
          <w:sz w:val="19"/>
          <w:szCs w:val="19"/>
        </w:rPr>
      </w:pPr>
      <w:r w:rsidRPr="00A54923">
        <w:rPr>
          <w:rFonts w:ascii="Arial" w:hAnsi="Arial" w:cs="Arial"/>
          <w:sz w:val="19"/>
          <w:szCs w:val="19"/>
        </w:rPr>
        <w:t xml:space="preserve">Pegasus Health 24 Hour Surgery, a division of Pegasus Health (Charitable) Limited is a company committed to providing a </w:t>
      </w:r>
      <w:proofErr w:type="gramStart"/>
      <w:r w:rsidRPr="00A54923">
        <w:rPr>
          <w:rFonts w:ascii="Arial" w:hAnsi="Arial" w:cs="Arial"/>
          <w:sz w:val="19"/>
          <w:szCs w:val="19"/>
        </w:rPr>
        <w:t>high quality, twenty-four hour</w:t>
      </w:r>
      <w:proofErr w:type="gramEnd"/>
      <w:r w:rsidRPr="00A54923">
        <w:rPr>
          <w:rFonts w:ascii="Arial" w:hAnsi="Arial" w:cs="Arial"/>
          <w:sz w:val="19"/>
          <w:szCs w:val="19"/>
        </w:rPr>
        <w:t xml:space="preserve"> service to the people of Christchurch.  </w:t>
      </w:r>
    </w:p>
    <w:p w14:paraId="3BFDCB5D" w14:textId="77777777" w:rsidR="008B2575" w:rsidRPr="00A54923" w:rsidRDefault="008B2575" w:rsidP="008B2575">
      <w:pPr>
        <w:jc w:val="both"/>
        <w:rPr>
          <w:rFonts w:ascii="Arial" w:hAnsi="Arial" w:cs="Arial"/>
          <w:sz w:val="19"/>
          <w:szCs w:val="19"/>
        </w:rPr>
      </w:pPr>
      <w:r w:rsidRPr="00A54923">
        <w:rPr>
          <w:rFonts w:ascii="Arial" w:hAnsi="Arial" w:cs="Arial"/>
          <w:sz w:val="19"/>
          <w:szCs w:val="19"/>
        </w:rPr>
        <w:t xml:space="preserve">Patients present with a wide spectrum of conditions and the emphasis is on incident care. </w:t>
      </w:r>
    </w:p>
    <w:p w14:paraId="126F8F5F" w14:textId="77777777" w:rsidR="008B2575" w:rsidRPr="00A54923" w:rsidRDefault="008B2575" w:rsidP="008B2575">
      <w:pPr>
        <w:jc w:val="both"/>
        <w:rPr>
          <w:rFonts w:ascii="Arial" w:hAnsi="Arial" w:cs="Arial"/>
          <w:sz w:val="19"/>
          <w:szCs w:val="19"/>
        </w:rPr>
      </w:pPr>
    </w:p>
    <w:p w14:paraId="5CDBE828" w14:textId="77777777" w:rsidR="008B2575" w:rsidRPr="00A54923" w:rsidRDefault="008B2575" w:rsidP="008B2575">
      <w:pPr>
        <w:jc w:val="both"/>
        <w:rPr>
          <w:rFonts w:ascii="Arial" w:hAnsi="Arial" w:cs="Arial"/>
          <w:sz w:val="19"/>
          <w:szCs w:val="19"/>
        </w:rPr>
      </w:pPr>
      <w:r w:rsidRPr="00A54923">
        <w:rPr>
          <w:rFonts w:ascii="Arial" w:hAnsi="Arial" w:cs="Arial"/>
          <w:sz w:val="19"/>
          <w:szCs w:val="19"/>
        </w:rPr>
        <w:t xml:space="preserve">The Acute Care Nursing Team Leader leads the Acute Care team who provide a nursing service to patients who present at the </w:t>
      </w:r>
      <w:proofErr w:type="gramStart"/>
      <w:r w:rsidRPr="00A54923">
        <w:rPr>
          <w:rFonts w:ascii="Arial" w:hAnsi="Arial" w:cs="Arial"/>
          <w:sz w:val="19"/>
          <w:szCs w:val="19"/>
        </w:rPr>
        <w:t>24 Hour</w:t>
      </w:r>
      <w:proofErr w:type="gramEnd"/>
      <w:r w:rsidRPr="00A54923">
        <w:rPr>
          <w:rFonts w:ascii="Arial" w:hAnsi="Arial" w:cs="Arial"/>
          <w:sz w:val="19"/>
          <w:szCs w:val="19"/>
        </w:rPr>
        <w:t xml:space="preserve"> Surgery with a wide spectrum of conditions with a higher percentage of accident cases and emergency medical problems than that experienced in a general practice.  The emphasis in this role is on incident care as all patients are assessed, treated, and then </w:t>
      </w:r>
      <w:proofErr w:type="gramStart"/>
      <w:r w:rsidRPr="00A54923">
        <w:rPr>
          <w:rFonts w:ascii="Arial" w:hAnsi="Arial" w:cs="Arial"/>
          <w:sz w:val="19"/>
          <w:szCs w:val="19"/>
        </w:rPr>
        <w:t>referred back</w:t>
      </w:r>
      <w:proofErr w:type="gramEnd"/>
      <w:r w:rsidRPr="00A54923">
        <w:rPr>
          <w:rFonts w:ascii="Arial" w:hAnsi="Arial" w:cs="Arial"/>
          <w:sz w:val="19"/>
          <w:szCs w:val="19"/>
        </w:rPr>
        <w:t xml:space="preserve"> to their regular practitioner for on-going care.  </w:t>
      </w:r>
    </w:p>
    <w:p w14:paraId="7B662CA8" w14:textId="77777777" w:rsidR="008B2575" w:rsidRPr="00A54923" w:rsidRDefault="008B2575" w:rsidP="008B2575">
      <w:pPr>
        <w:pBdr>
          <w:bottom w:val="single" w:sz="4" w:space="1" w:color="auto"/>
        </w:pBdr>
        <w:tabs>
          <w:tab w:val="left" w:pos="567"/>
          <w:tab w:val="left" w:pos="3969"/>
        </w:tabs>
        <w:suppressAutoHyphens/>
        <w:rPr>
          <w:rFonts w:ascii="Arial" w:hAnsi="Arial" w:cs="Arial"/>
          <w:sz w:val="19"/>
          <w:szCs w:val="19"/>
        </w:rPr>
      </w:pPr>
    </w:p>
    <w:p w14:paraId="19CC18FA" w14:textId="77777777" w:rsidR="008B2575" w:rsidRPr="00A54923" w:rsidRDefault="008B2575" w:rsidP="008B2575">
      <w:pPr>
        <w:tabs>
          <w:tab w:val="left" w:pos="567"/>
          <w:tab w:val="left" w:pos="3969"/>
          <w:tab w:val="right" w:pos="9025"/>
        </w:tabs>
        <w:suppressAutoHyphens/>
        <w:ind w:left="567" w:hanging="567"/>
        <w:rPr>
          <w:rFonts w:ascii="Arial" w:hAnsi="Arial" w:cs="Arial"/>
          <w:i/>
          <w:sz w:val="19"/>
          <w:szCs w:val="19"/>
        </w:rPr>
      </w:pPr>
    </w:p>
    <w:p w14:paraId="45E6F0AF" w14:textId="77777777" w:rsidR="008B2575" w:rsidRPr="00A54923" w:rsidRDefault="008B2575" w:rsidP="008B2575">
      <w:pPr>
        <w:tabs>
          <w:tab w:val="left" w:pos="3402"/>
        </w:tabs>
        <w:ind w:leftChars="3" w:left="3591" w:hangingChars="1785" w:hanging="3584"/>
        <w:jc w:val="both"/>
        <w:rPr>
          <w:rFonts w:ascii="Arial" w:hAnsi="Arial" w:cs="Arial"/>
          <w:b/>
          <w:sz w:val="20"/>
          <w:szCs w:val="19"/>
        </w:rPr>
      </w:pPr>
      <w:r w:rsidRPr="00A54923">
        <w:rPr>
          <w:rFonts w:ascii="Arial" w:hAnsi="Arial" w:cs="Arial"/>
          <w:b/>
          <w:sz w:val="20"/>
          <w:szCs w:val="19"/>
        </w:rPr>
        <w:t>Dimensions</w:t>
      </w:r>
    </w:p>
    <w:p w14:paraId="47AC3673" w14:textId="77777777" w:rsidR="008B2575" w:rsidRPr="00A54923" w:rsidRDefault="008B2575" w:rsidP="008B2575">
      <w:pPr>
        <w:pBdr>
          <w:bottom w:val="single" w:sz="4" w:space="1" w:color="auto"/>
        </w:pBdr>
        <w:tabs>
          <w:tab w:val="left" w:pos="567"/>
          <w:tab w:val="left" w:pos="3969"/>
        </w:tabs>
        <w:suppressAutoHyphens/>
        <w:rPr>
          <w:rFonts w:ascii="Arial" w:hAnsi="Arial" w:cs="Arial"/>
          <w:sz w:val="19"/>
          <w:szCs w:val="19"/>
        </w:rPr>
      </w:pPr>
      <w:r w:rsidRPr="00A54923">
        <w:rPr>
          <w:rFonts w:ascii="Arial" w:hAnsi="Arial" w:cs="Arial"/>
          <w:sz w:val="19"/>
          <w:szCs w:val="19"/>
        </w:rPr>
        <w:t>Direct reports: The Acute Care Nursing Team Leader has approximatel</w:t>
      </w:r>
      <w:r w:rsidRPr="00873F8B">
        <w:rPr>
          <w:rFonts w:ascii="Arial" w:hAnsi="Arial" w:cs="Arial"/>
          <w:sz w:val="19"/>
          <w:szCs w:val="19"/>
        </w:rPr>
        <w:t>y 20</w:t>
      </w:r>
      <w:r w:rsidRPr="00A54923">
        <w:rPr>
          <w:rFonts w:ascii="Arial" w:hAnsi="Arial" w:cs="Arial"/>
          <w:sz w:val="19"/>
          <w:szCs w:val="19"/>
        </w:rPr>
        <w:t xml:space="preserve"> full time and casual employees in their area of responsibility.  </w:t>
      </w:r>
    </w:p>
    <w:p w14:paraId="34B1C18E" w14:textId="77777777" w:rsidR="008B2575" w:rsidRPr="00A54923" w:rsidRDefault="008B2575" w:rsidP="008B2575">
      <w:pPr>
        <w:pBdr>
          <w:bottom w:val="single" w:sz="4" w:space="1" w:color="auto"/>
        </w:pBdr>
        <w:tabs>
          <w:tab w:val="left" w:pos="567"/>
          <w:tab w:val="left" w:pos="3969"/>
        </w:tabs>
        <w:suppressAutoHyphens/>
        <w:rPr>
          <w:rFonts w:ascii="Arial" w:hAnsi="Arial" w:cs="Arial"/>
          <w:sz w:val="19"/>
          <w:szCs w:val="19"/>
        </w:rPr>
      </w:pPr>
    </w:p>
    <w:p w14:paraId="225B2E05" w14:textId="77777777" w:rsidR="008B2575" w:rsidRPr="00A54923" w:rsidRDefault="008B2575" w:rsidP="008B2575">
      <w:pPr>
        <w:pBdr>
          <w:bottom w:val="single" w:sz="4" w:space="1" w:color="auto"/>
        </w:pBdr>
        <w:tabs>
          <w:tab w:val="left" w:pos="567"/>
          <w:tab w:val="left" w:pos="3969"/>
        </w:tabs>
        <w:suppressAutoHyphens/>
        <w:rPr>
          <w:rFonts w:ascii="Arial" w:hAnsi="Arial" w:cs="Arial"/>
          <w:sz w:val="19"/>
          <w:szCs w:val="19"/>
        </w:rPr>
      </w:pPr>
      <w:r w:rsidRPr="00A54923">
        <w:rPr>
          <w:rFonts w:ascii="Arial" w:hAnsi="Arial" w:cs="Arial"/>
          <w:sz w:val="19"/>
          <w:szCs w:val="19"/>
        </w:rPr>
        <w:t>Budget responsibility: Nil</w:t>
      </w:r>
    </w:p>
    <w:p w14:paraId="1F012998" w14:textId="77777777" w:rsidR="008B2575" w:rsidRPr="00A54923" w:rsidRDefault="008B2575" w:rsidP="008B2575">
      <w:pPr>
        <w:pBdr>
          <w:bottom w:val="single" w:sz="4" w:space="1" w:color="auto"/>
        </w:pBdr>
        <w:tabs>
          <w:tab w:val="left" w:pos="567"/>
          <w:tab w:val="left" w:pos="3969"/>
        </w:tabs>
        <w:suppressAutoHyphens/>
        <w:rPr>
          <w:rFonts w:ascii="Arial" w:hAnsi="Arial" w:cs="Arial"/>
          <w:sz w:val="19"/>
          <w:szCs w:val="19"/>
        </w:rPr>
      </w:pPr>
    </w:p>
    <w:p w14:paraId="0AA57367" w14:textId="77777777" w:rsidR="008B2575" w:rsidRPr="00A54923" w:rsidRDefault="008B2575" w:rsidP="008B2575">
      <w:pPr>
        <w:tabs>
          <w:tab w:val="left" w:pos="567"/>
          <w:tab w:val="left" w:pos="3969"/>
          <w:tab w:val="right" w:pos="9025"/>
        </w:tabs>
        <w:suppressAutoHyphens/>
        <w:ind w:left="567" w:hanging="567"/>
        <w:rPr>
          <w:rFonts w:ascii="Arial" w:hAnsi="Arial" w:cs="Arial"/>
          <w:i/>
          <w:sz w:val="19"/>
          <w:szCs w:val="19"/>
        </w:rPr>
      </w:pPr>
    </w:p>
    <w:tbl>
      <w:tblPr>
        <w:tblW w:w="0" w:type="auto"/>
        <w:tblLook w:val="04A0" w:firstRow="1" w:lastRow="0" w:firstColumn="1" w:lastColumn="0" w:noHBand="0" w:noVBand="1"/>
      </w:tblPr>
      <w:tblGrid>
        <w:gridCol w:w="5119"/>
        <w:gridCol w:w="4236"/>
      </w:tblGrid>
      <w:tr w:rsidR="008B2575" w:rsidRPr="00A54923" w14:paraId="3F3738B5" w14:textId="77777777" w:rsidTr="0073227F">
        <w:tc>
          <w:tcPr>
            <w:tcW w:w="3438" w:type="dxa"/>
            <w:shd w:val="clear" w:color="auto" w:fill="auto"/>
          </w:tcPr>
          <w:p w14:paraId="0848FF54" w14:textId="77777777" w:rsidR="008B2575" w:rsidRPr="00A54923" w:rsidRDefault="008B2575" w:rsidP="0073227F">
            <w:pPr>
              <w:tabs>
                <w:tab w:val="left" w:pos="3402"/>
              </w:tabs>
              <w:ind w:leftChars="3" w:left="3591" w:hangingChars="1785" w:hanging="3584"/>
              <w:jc w:val="both"/>
              <w:rPr>
                <w:rFonts w:ascii="Arial" w:hAnsi="Arial" w:cs="Arial"/>
                <w:b/>
                <w:sz w:val="20"/>
                <w:szCs w:val="19"/>
              </w:rPr>
            </w:pPr>
            <w:r w:rsidRPr="00A54923">
              <w:rPr>
                <w:rFonts w:ascii="Arial" w:hAnsi="Arial" w:cs="Arial"/>
                <w:b/>
                <w:sz w:val="20"/>
                <w:szCs w:val="19"/>
              </w:rPr>
              <w:t>Key Relationships</w:t>
            </w:r>
          </w:p>
          <w:p w14:paraId="7377E2E0" w14:textId="77777777" w:rsidR="008B2575" w:rsidRPr="00A54923" w:rsidRDefault="008B2575" w:rsidP="0073227F">
            <w:pPr>
              <w:jc w:val="both"/>
              <w:rPr>
                <w:rFonts w:ascii="Arial" w:hAnsi="Arial" w:cs="Arial"/>
                <w:sz w:val="19"/>
                <w:szCs w:val="19"/>
              </w:rPr>
            </w:pPr>
            <w:r w:rsidRPr="00A54923">
              <w:rPr>
                <w:rFonts w:ascii="Arial" w:hAnsi="Arial" w:cs="Arial"/>
                <w:sz w:val="19"/>
                <w:szCs w:val="19"/>
              </w:rPr>
              <w:t>Internal:</w:t>
            </w:r>
          </w:p>
          <w:p w14:paraId="59478F67" w14:textId="77777777" w:rsidR="008B2575" w:rsidRPr="00873F8B" w:rsidRDefault="008B2575" w:rsidP="00873F8B">
            <w:pPr>
              <w:pStyle w:val="ListParagraph"/>
              <w:numPr>
                <w:ilvl w:val="0"/>
                <w:numId w:val="7"/>
              </w:numPr>
              <w:jc w:val="both"/>
              <w:rPr>
                <w:rFonts w:ascii="Arial" w:hAnsi="Arial" w:cs="Arial"/>
                <w:sz w:val="19"/>
                <w:szCs w:val="19"/>
              </w:rPr>
            </w:pPr>
            <w:r w:rsidRPr="00873F8B">
              <w:rPr>
                <w:rFonts w:ascii="Arial" w:hAnsi="Arial" w:cs="Arial"/>
                <w:sz w:val="19"/>
                <w:szCs w:val="19"/>
              </w:rPr>
              <w:t>24HS Staff</w:t>
            </w:r>
          </w:p>
          <w:p w14:paraId="29554F24" w14:textId="77777777" w:rsidR="008B2575" w:rsidRPr="00873F8B" w:rsidRDefault="008B2575" w:rsidP="00873F8B">
            <w:pPr>
              <w:pStyle w:val="ListParagraph"/>
              <w:numPr>
                <w:ilvl w:val="0"/>
                <w:numId w:val="7"/>
              </w:numPr>
              <w:jc w:val="both"/>
              <w:rPr>
                <w:rFonts w:ascii="Arial" w:hAnsi="Arial" w:cs="Arial"/>
                <w:sz w:val="19"/>
                <w:szCs w:val="19"/>
              </w:rPr>
            </w:pPr>
            <w:r w:rsidRPr="00873F8B">
              <w:rPr>
                <w:rFonts w:ascii="Arial" w:hAnsi="Arial" w:cs="Arial"/>
                <w:sz w:val="19"/>
                <w:szCs w:val="19"/>
              </w:rPr>
              <w:t>PHCL Staff</w:t>
            </w:r>
          </w:p>
          <w:p w14:paraId="48C9E10F" w14:textId="77777777" w:rsidR="008B2575" w:rsidRPr="00873F8B" w:rsidRDefault="008B2575" w:rsidP="00873F8B">
            <w:pPr>
              <w:pStyle w:val="ListParagraph"/>
              <w:numPr>
                <w:ilvl w:val="0"/>
                <w:numId w:val="7"/>
              </w:numPr>
              <w:jc w:val="both"/>
              <w:rPr>
                <w:rFonts w:ascii="Arial" w:hAnsi="Arial" w:cs="Arial"/>
                <w:sz w:val="19"/>
                <w:szCs w:val="19"/>
              </w:rPr>
            </w:pPr>
            <w:r w:rsidRPr="00873F8B">
              <w:rPr>
                <w:rFonts w:ascii="Arial" w:hAnsi="Arial" w:cs="Arial"/>
                <w:sz w:val="19"/>
                <w:szCs w:val="19"/>
              </w:rPr>
              <w:t>General Practice</w:t>
            </w:r>
          </w:p>
          <w:p w14:paraId="03CBD325" w14:textId="77777777" w:rsidR="008B2575" w:rsidRPr="00A54923" w:rsidRDefault="008B2575" w:rsidP="0073227F">
            <w:pPr>
              <w:jc w:val="both"/>
              <w:rPr>
                <w:rFonts w:ascii="Arial" w:hAnsi="Arial" w:cs="Arial"/>
                <w:b/>
                <w:sz w:val="19"/>
                <w:szCs w:val="19"/>
              </w:rPr>
            </w:pPr>
          </w:p>
        </w:tc>
        <w:tc>
          <w:tcPr>
            <w:tcW w:w="5848" w:type="dxa"/>
            <w:shd w:val="clear" w:color="auto" w:fill="auto"/>
          </w:tcPr>
          <w:p w14:paraId="3D6FEBFD" w14:textId="77777777" w:rsidR="008B2575" w:rsidRPr="00A54923" w:rsidRDefault="008B2575" w:rsidP="0073227F">
            <w:pPr>
              <w:jc w:val="both"/>
              <w:rPr>
                <w:rFonts w:ascii="Arial" w:hAnsi="Arial" w:cs="Arial"/>
                <w:sz w:val="19"/>
                <w:szCs w:val="19"/>
              </w:rPr>
            </w:pPr>
          </w:p>
          <w:p w14:paraId="09BD0F92" w14:textId="77777777" w:rsidR="008B2575" w:rsidRPr="00A54923" w:rsidRDefault="008B2575" w:rsidP="0073227F">
            <w:pPr>
              <w:jc w:val="both"/>
              <w:rPr>
                <w:rFonts w:ascii="Arial" w:hAnsi="Arial" w:cs="Arial"/>
                <w:sz w:val="19"/>
                <w:szCs w:val="19"/>
              </w:rPr>
            </w:pPr>
            <w:r w:rsidRPr="00A54923">
              <w:rPr>
                <w:rFonts w:ascii="Arial" w:hAnsi="Arial" w:cs="Arial"/>
                <w:sz w:val="19"/>
                <w:szCs w:val="19"/>
              </w:rPr>
              <w:t>External:</w:t>
            </w:r>
          </w:p>
          <w:p w14:paraId="350B1288" w14:textId="77777777" w:rsidR="008B2575" w:rsidRPr="00A54923" w:rsidRDefault="008B2575" w:rsidP="00873F8B">
            <w:pPr>
              <w:numPr>
                <w:ilvl w:val="0"/>
                <w:numId w:val="8"/>
              </w:numPr>
              <w:jc w:val="both"/>
              <w:rPr>
                <w:rFonts w:ascii="Arial" w:hAnsi="Arial" w:cs="Arial"/>
                <w:sz w:val="19"/>
                <w:szCs w:val="19"/>
              </w:rPr>
            </w:pPr>
            <w:r w:rsidRPr="00A54923">
              <w:rPr>
                <w:rFonts w:ascii="Arial" w:hAnsi="Arial" w:cs="Arial"/>
                <w:sz w:val="19"/>
                <w:szCs w:val="19"/>
              </w:rPr>
              <w:t>General Practice</w:t>
            </w:r>
          </w:p>
          <w:p w14:paraId="04D2B19E" w14:textId="77777777" w:rsidR="008B2575" w:rsidRPr="00A54923" w:rsidRDefault="008B2575" w:rsidP="00873F8B">
            <w:pPr>
              <w:numPr>
                <w:ilvl w:val="0"/>
                <w:numId w:val="8"/>
              </w:numPr>
              <w:jc w:val="both"/>
              <w:rPr>
                <w:rFonts w:ascii="Arial" w:hAnsi="Arial" w:cs="Arial"/>
                <w:sz w:val="19"/>
                <w:szCs w:val="19"/>
              </w:rPr>
            </w:pPr>
            <w:r w:rsidRPr="00A54923">
              <w:rPr>
                <w:rFonts w:ascii="Arial" w:hAnsi="Arial" w:cs="Arial"/>
                <w:sz w:val="19"/>
                <w:szCs w:val="19"/>
              </w:rPr>
              <w:t>St Johns</w:t>
            </w:r>
          </w:p>
          <w:p w14:paraId="21F4B572" w14:textId="77777777" w:rsidR="008B2575" w:rsidRPr="00A54923" w:rsidRDefault="008B2575" w:rsidP="00873F8B">
            <w:pPr>
              <w:numPr>
                <w:ilvl w:val="0"/>
                <w:numId w:val="8"/>
              </w:numPr>
              <w:jc w:val="both"/>
              <w:rPr>
                <w:rFonts w:ascii="Arial" w:hAnsi="Arial" w:cs="Arial"/>
                <w:sz w:val="19"/>
                <w:szCs w:val="19"/>
              </w:rPr>
            </w:pPr>
            <w:r w:rsidRPr="00A54923">
              <w:rPr>
                <w:rFonts w:ascii="Arial" w:hAnsi="Arial" w:cs="Arial"/>
                <w:sz w:val="19"/>
                <w:szCs w:val="19"/>
              </w:rPr>
              <w:t>Relevant CDHB Departments</w:t>
            </w:r>
          </w:p>
          <w:p w14:paraId="43E18EFC" w14:textId="77777777" w:rsidR="008B2575" w:rsidRPr="00873F8B" w:rsidRDefault="008B2575" w:rsidP="00873F8B">
            <w:pPr>
              <w:pStyle w:val="ListParagraph"/>
              <w:numPr>
                <w:ilvl w:val="0"/>
                <w:numId w:val="8"/>
              </w:numPr>
              <w:jc w:val="both"/>
              <w:rPr>
                <w:rFonts w:ascii="Arial" w:hAnsi="Arial" w:cs="Arial"/>
                <w:sz w:val="19"/>
                <w:szCs w:val="19"/>
              </w:rPr>
            </w:pPr>
            <w:r w:rsidRPr="00873F8B">
              <w:rPr>
                <w:rFonts w:ascii="Arial" w:hAnsi="Arial" w:cs="Arial"/>
                <w:sz w:val="19"/>
                <w:szCs w:val="19"/>
              </w:rPr>
              <w:t>Family/whanau support as requested by clinical care plan</w:t>
            </w:r>
          </w:p>
        </w:tc>
      </w:tr>
    </w:tbl>
    <w:p w14:paraId="44874574" w14:textId="77777777" w:rsidR="008B2575" w:rsidRPr="00A54923" w:rsidRDefault="008B2575" w:rsidP="008B2575">
      <w:pPr>
        <w:pBdr>
          <w:bottom w:val="single" w:sz="4" w:space="0" w:color="auto"/>
        </w:pBdr>
        <w:tabs>
          <w:tab w:val="left" w:pos="567"/>
          <w:tab w:val="left" w:pos="3969"/>
        </w:tabs>
        <w:suppressAutoHyphens/>
        <w:rPr>
          <w:rFonts w:ascii="Arial" w:hAnsi="Arial" w:cs="Arial"/>
          <w:sz w:val="19"/>
          <w:szCs w:val="19"/>
        </w:rPr>
      </w:pPr>
    </w:p>
    <w:tbl>
      <w:tblPr>
        <w:tblW w:w="9214"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4"/>
        <w:gridCol w:w="143"/>
      </w:tblGrid>
      <w:tr w:rsidR="008B2575" w:rsidRPr="00A54923" w14:paraId="2E8DD2B9" w14:textId="77777777" w:rsidTr="0073227F">
        <w:trPr>
          <w:trHeight w:val="432"/>
        </w:trPr>
        <w:tc>
          <w:tcPr>
            <w:tcW w:w="9214" w:type="dxa"/>
            <w:gridSpan w:val="3"/>
            <w:tcBorders>
              <w:top w:val="nil"/>
              <w:bottom w:val="nil"/>
            </w:tcBorders>
            <w:vAlign w:val="center"/>
          </w:tcPr>
          <w:p w14:paraId="14805AD8" w14:textId="77777777" w:rsidR="008B2575" w:rsidRPr="00A54923" w:rsidRDefault="008B2575" w:rsidP="0073227F">
            <w:pPr>
              <w:rPr>
                <w:rFonts w:ascii="Arial" w:hAnsi="Arial" w:cs="Arial"/>
                <w:b/>
                <w:sz w:val="19"/>
                <w:szCs w:val="19"/>
              </w:rPr>
            </w:pPr>
          </w:p>
          <w:p w14:paraId="1B29D2EF" w14:textId="77777777" w:rsidR="008B2575" w:rsidRPr="00A54923" w:rsidRDefault="008B2575" w:rsidP="0073227F">
            <w:pPr>
              <w:tabs>
                <w:tab w:val="left" w:pos="3402"/>
              </w:tabs>
              <w:ind w:leftChars="3" w:left="3591" w:hangingChars="1785" w:hanging="3584"/>
              <w:jc w:val="both"/>
              <w:rPr>
                <w:rFonts w:ascii="Arial" w:hAnsi="Arial" w:cs="Arial"/>
                <w:b/>
                <w:sz w:val="19"/>
                <w:szCs w:val="19"/>
              </w:rPr>
            </w:pPr>
            <w:r w:rsidRPr="00A54923">
              <w:rPr>
                <w:rFonts w:ascii="Arial" w:hAnsi="Arial" w:cs="Arial"/>
                <w:b/>
                <w:sz w:val="20"/>
                <w:szCs w:val="19"/>
              </w:rPr>
              <w:t>Key Responsibilities</w:t>
            </w:r>
          </w:p>
        </w:tc>
      </w:tr>
      <w:tr w:rsidR="008B2575" w:rsidRPr="00A54923" w14:paraId="248A0EA4" w14:textId="77777777" w:rsidTr="0073227F">
        <w:tc>
          <w:tcPr>
            <w:tcW w:w="2977" w:type="dxa"/>
            <w:tcBorders>
              <w:top w:val="nil"/>
              <w:right w:val="nil"/>
            </w:tcBorders>
          </w:tcPr>
          <w:p w14:paraId="11D9CA04" w14:textId="77777777" w:rsidR="008B2575" w:rsidRPr="00A54923" w:rsidRDefault="008B2575" w:rsidP="0073227F">
            <w:pPr>
              <w:tabs>
                <w:tab w:val="left" w:pos="283"/>
                <w:tab w:val="left" w:pos="331"/>
                <w:tab w:val="left" w:pos="1134"/>
                <w:tab w:val="left" w:pos="1701"/>
              </w:tabs>
              <w:suppressAutoHyphens/>
              <w:spacing w:before="60" w:after="60"/>
              <w:rPr>
                <w:rFonts w:ascii="Arial" w:hAnsi="Arial" w:cs="Arial"/>
                <w:sz w:val="19"/>
                <w:szCs w:val="19"/>
              </w:rPr>
            </w:pPr>
            <w:r w:rsidRPr="00A54923">
              <w:rPr>
                <w:rFonts w:ascii="Arial" w:hAnsi="Arial" w:cs="Arial"/>
                <w:sz w:val="19"/>
                <w:szCs w:val="19"/>
              </w:rPr>
              <w:t>Leadership of the acute care team</w:t>
            </w:r>
          </w:p>
        </w:tc>
        <w:tc>
          <w:tcPr>
            <w:tcW w:w="6237" w:type="dxa"/>
            <w:gridSpan w:val="2"/>
            <w:tcBorders>
              <w:top w:val="nil"/>
              <w:left w:val="nil"/>
            </w:tcBorders>
          </w:tcPr>
          <w:p w14:paraId="6B27C7E1" w14:textId="77777777" w:rsidR="008B2575" w:rsidRPr="00A54923" w:rsidRDefault="008B2575" w:rsidP="008B2575">
            <w:pPr>
              <w:pStyle w:val="ListParagraph"/>
              <w:numPr>
                <w:ilvl w:val="0"/>
                <w:numId w:val="4"/>
              </w:numPr>
              <w:tabs>
                <w:tab w:val="left" w:pos="321"/>
                <w:tab w:val="left" w:pos="1134"/>
                <w:tab w:val="left" w:pos="1701"/>
              </w:tabs>
              <w:suppressAutoHyphens/>
              <w:spacing w:before="60" w:after="60"/>
              <w:ind w:left="342" w:hanging="270"/>
              <w:jc w:val="both"/>
              <w:rPr>
                <w:rFonts w:ascii="Arial" w:hAnsi="Arial" w:cs="Arial"/>
                <w:sz w:val="19"/>
                <w:szCs w:val="19"/>
              </w:rPr>
            </w:pPr>
            <w:r w:rsidRPr="00A54923">
              <w:rPr>
                <w:rFonts w:ascii="Arial" w:hAnsi="Arial" w:cs="Arial"/>
                <w:sz w:val="19"/>
                <w:szCs w:val="19"/>
              </w:rPr>
              <w:t xml:space="preserve">The Acute Care Nursing Team Leader is expected to be competent in all aspects of nursing and health care in addition to providing leadership for nursing practice and acting as a resource for  the Clinical Nursing Director and the wider senior management team of the </w:t>
            </w:r>
            <w:proofErr w:type="gramStart"/>
            <w:r w:rsidRPr="00A54923">
              <w:rPr>
                <w:rFonts w:ascii="Arial" w:hAnsi="Arial" w:cs="Arial"/>
                <w:sz w:val="19"/>
                <w:szCs w:val="19"/>
              </w:rPr>
              <w:t>24 Hour</w:t>
            </w:r>
            <w:proofErr w:type="gramEnd"/>
            <w:r w:rsidRPr="00A54923">
              <w:rPr>
                <w:rFonts w:ascii="Arial" w:hAnsi="Arial" w:cs="Arial"/>
                <w:sz w:val="19"/>
                <w:szCs w:val="19"/>
              </w:rPr>
              <w:t xml:space="preserve"> Surgery.</w:t>
            </w:r>
          </w:p>
          <w:p w14:paraId="702BE711" w14:textId="77777777" w:rsidR="008B2575" w:rsidRPr="00A54923" w:rsidRDefault="008B2575" w:rsidP="008B2575">
            <w:pPr>
              <w:pStyle w:val="ListParagraph"/>
              <w:numPr>
                <w:ilvl w:val="0"/>
                <w:numId w:val="4"/>
              </w:numPr>
              <w:tabs>
                <w:tab w:val="left" w:pos="321"/>
                <w:tab w:val="left" w:pos="1134"/>
                <w:tab w:val="left" w:pos="1701"/>
              </w:tabs>
              <w:suppressAutoHyphens/>
              <w:spacing w:before="60" w:after="60"/>
              <w:ind w:left="342" w:hanging="270"/>
              <w:jc w:val="both"/>
              <w:rPr>
                <w:rFonts w:ascii="Arial" w:hAnsi="Arial" w:cs="Arial"/>
                <w:sz w:val="19"/>
                <w:szCs w:val="19"/>
              </w:rPr>
            </w:pPr>
            <w:r w:rsidRPr="00A54923">
              <w:rPr>
                <w:rFonts w:ascii="Arial" w:hAnsi="Arial" w:cs="Arial"/>
                <w:sz w:val="19"/>
                <w:szCs w:val="19"/>
              </w:rPr>
              <w:t>Provide nursing leadership and mentoring of the acute care team. This includes participation in the process of conducting performance development plans of nursing staff.</w:t>
            </w:r>
          </w:p>
          <w:p w14:paraId="5F4C5968" w14:textId="77777777" w:rsidR="008B2575" w:rsidRPr="00A54923" w:rsidRDefault="008B2575" w:rsidP="008B2575">
            <w:pPr>
              <w:pStyle w:val="ListParagraph"/>
              <w:numPr>
                <w:ilvl w:val="0"/>
                <w:numId w:val="4"/>
              </w:numPr>
              <w:tabs>
                <w:tab w:val="left" w:pos="321"/>
                <w:tab w:val="left" w:pos="1134"/>
                <w:tab w:val="left" w:pos="1701"/>
              </w:tabs>
              <w:suppressAutoHyphens/>
              <w:spacing w:before="60" w:after="60"/>
              <w:ind w:left="342" w:hanging="270"/>
              <w:jc w:val="both"/>
              <w:rPr>
                <w:rFonts w:ascii="Arial" w:hAnsi="Arial" w:cs="Arial"/>
                <w:sz w:val="19"/>
                <w:szCs w:val="19"/>
              </w:rPr>
            </w:pPr>
            <w:r w:rsidRPr="00A54923">
              <w:rPr>
                <w:rFonts w:ascii="Arial" w:hAnsi="Arial" w:cs="Arial"/>
                <w:sz w:val="19"/>
                <w:szCs w:val="19"/>
              </w:rPr>
              <w:t xml:space="preserve">Act as a liaison between the team and the senior management of the </w:t>
            </w:r>
            <w:proofErr w:type="gramStart"/>
            <w:r w:rsidRPr="00A54923">
              <w:rPr>
                <w:rFonts w:ascii="Arial" w:hAnsi="Arial" w:cs="Arial"/>
                <w:sz w:val="19"/>
                <w:szCs w:val="19"/>
              </w:rPr>
              <w:t>24 Hour</w:t>
            </w:r>
            <w:proofErr w:type="gramEnd"/>
            <w:r w:rsidRPr="00A54923">
              <w:rPr>
                <w:rFonts w:ascii="Arial" w:hAnsi="Arial" w:cs="Arial"/>
                <w:sz w:val="19"/>
                <w:szCs w:val="19"/>
              </w:rPr>
              <w:t xml:space="preserve"> Surgery. </w:t>
            </w:r>
          </w:p>
          <w:p w14:paraId="0F0EC9B8" w14:textId="77777777" w:rsidR="008B2575" w:rsidRPr="00A54923" w:rsidRDefault="008B2575" w:rsidP="008B2575">
            <w:pPr>
              <w:pStyle w:val="ListParagraph"/>
              <w:numPr>
                <w:ilvl w:val="0"/>
                <w:numId w:val="4"/>
              </w:numPr>
              <w:tabs>
                <w:tab w:val="left" w:pos="321"/>
                <w:tab w:val="left" w:pos="1134"/>
                <w:tab w:val="left" w:pos="1701"/>
              </w:tabs>
              <w:suppressAutoHyphens/>
              <w:spacing w:before="60" w:after="60"/>
              <w:ind w:left="342" w:hanging="270"/>
              <w:jc w:val="both"/>
              <w:rPr>
                <w:rFonts w:ascii="Arial" w:hAnsi="Arial" w:cs="Arial"/>
                <w:sz w:val="19"/>
                <w:szCs w:val="19"/>
              </w:rPr>
            </w:pPr>
            <w:r w:rsidRPr="00A54923">
              <w:rPr>
                <w:rFonts w:ascii="Arial" w:hAnsi="Arial" w:cs="Arial"/>
                <w:sz w:val="19"/>
                <w:szCs w:val="19"/>
              </w:rPr>
              <w:t xml:space="preserve">Actively contribute to the strategic planning and service development of the acute care team. </w:t>
            </w:r>
          </w:p>
          <w:p w14:paraId="455D50A4" w14:textId="77777777" w:rsidR="008B2575" w:rsidRPr="00A54923" w:rsidRDefault="008B2575" w:rsidP="008B2575">
            <w:pPr>
              <w:pStyle w:val="ListParagraph"/>
              <w:numPr>
                <w:ilvl w:val="0"/>
                <w:numId w:val="4"/>
              </w:numPr>
              <w:tabs>
                <w:tab w:val="left" w:pos="321"/>
                <w:tab w:val="left" w:pos="1134"/>
                <w:tab w:val="left" w:pos="1701"/>
              </w:tabs>
              <w:suppressAutoHyphens/>
              <w:spacing w:before="60" w:after="60"/>
              <w:ind w:left="342" w:hanging="270"/>
              <w:jc w:val="both"/>
              <w:rPr>
                <w:rFonts w:ascii="Arial" w:hAnsi="Arial" w:cs="Arial"/>
                <w:sz w:val="19"/>
                <w:szCs w:val="19"/>
              </w:rPr>
            </w:pPr>
            <w:r w:rsidRPr="00A54923">
              <w:rPr>
                <w:rFonts w:ascii="Arial" w:hAnsi="Arial" w:cs="Arial"/>
                <w:sz w:val="19"/>
                <w:szCs w:val="19"/>
              </w:rPr>
              <w:t xml:space="preserve">Liaison with the Clinical Nursing Director to identify training needs, and to promote relevant professional development activities. </w:t>
            </w:r>
          </w:p>
          <w:p w14:paraId="27EB7148" w14:textId="77777777" w:rsidR="008B2575" w:rsidRPr="00A54923" w:rsidRDefault="008B2575" w:rsidP="008B2575">
            <w:pPr>
              <w:pStyle w:val="ListParagraph"/>
              <w:numPr>
                <w:ilvl w:val="0"/>
                <w:numId w:val="4"/>
              </w:numPr>
              <w:tabs>
                <w:tab w:val="left" w:pos="321"/>
                <w:tab w:val="left" w:pos="1134"/>
                <w:tab w:val="left" w:pos="1701"/>
              </w:tabs>
              <w:suppressAutoHyphens/>
              <w:spacing w:before="60" w:after="60"/>
              <w:ind w:left="342" w:hanging="270"/>
              <w:jc w:val="both"/>
              <w:rPr>
                <w:rFonts w:ascii="Arial" w:hAnsi="Arial" w:cs="Arial"/>
                <w:sz w:val="19"/>
                <w:szCs w:val="19"/>
              </w:rPr>
            </w:pPr>
            <w:r w:rsidRPr="00A54923">
              <w:rPr>
                <w:rFonts w:ascii="Arial" w:hAnsi="Arial" w:cs="Arial"/>
                <w:sz w:val="19"/>
                <w:szCs w:val="19"/>
              </w:rPr>
              <w:t xml:space="preserve">Assist the Clinical Nursing Director to investigate and follow up on nurse related complaints and the monitoring of clinical standards as a part of the wider audit programme operated by the </w:t>
            </w:r>
            <w:proofErr w:type="gramStart"/>
            <w:r w:rsidRPr="00A54923">
              <w:rPr>
                <w:rFonts w:ascii="Arial" w:hAnsi="Arial" w:cs="Arial"/>
                <w:sz w:val="19"/>
                <w:szCs w:val="19"/>
              </w:rPr>
              <w:t>24 Hour</w:t>
            </w:r>
            <w:proofErr w:type="gramEnd"/>
            <w:r w:rsidRPr="00A54923">
              <w:rPr>
                <w:rFonts w:ascii="Arial" w:hAnsi="Arial" w:cs="Arial"/>
                <w:sz w:val="19"/>
                <w:szCs w:val="19"/>
              </w:rPr>
              <w:t xml:space="preserve"> Surgery Audit Committee. </w:t>
            </w:r>
          </w:p>
          <w:p w14:paraId="0E65987F" w14:textId="77777777" w:rsidR="008B2575" w:rsidRPr="00A54923" w:rsidRDefault="008B2575" w:rsidP="008B2575">
            <w:pPr>
              <w:pStyle w:val="ListParagraph"/>
              <w:numPr>
                <w:ilvl w:val="0"/>
                <w:numId w:val="4"/>
              </w:numPr>
              <w:tabs>
                <w:tab w:val="left" w:pos="321"/>
                <w:tab w:val="left" w:pos="1134"/>
                <w:tab w:val="left" w:pos="1701"/>
              </w:tabs>
              <w:suppressAutoHyphens/>
              <w:spacing w:before="60" w:after="60"/>
              <w:ind w:left="342" w:hanging="270"/>
              <w:jc w:val="both"/>
              <w:rPr>
                <w:rFonts w:ascii="Arial" w:hAnsi="Arial" w:cs="Arial"/>
                <w:sz w:val="19"/>
                <w:szCs w:val="19"/>
              </w:rPr>
            </w:pPr>
            <w:r w:rsidRPr="00A54923">
              <w:rPr>
                <w:rFonts w:ascii="Arial" w:hAnsi="Arial" w:cs="Arial"/>
                <w:sz w:val="19"/>
                <w:szCs w:val="19"/>
              </w:rPr>
              <w:t xml:space="preserve">Provide input into the nursing rostering schedule and involvement in the processes of Time Target. </w:t>
            </w:r>
          </w:p>
          <w:p w14:paraId="6A980299" w14:textId="77777777" w:rsidR="008B2575" w:rsidRPr="00A54923" w:rsidRDefault="008B2575" w:rsidP="008B2575">
            <w:pPr>
              <w:pStyle w:val="ListParagraph"/>
              <w:numPr>
                <w:ilvl w:val="0"/>
                <w:numId w:val="4"/>
              </w:numPr>
              <w:tabs>
                <w:tab w:val="left" w:pos="321"/>
                <w:tab w:val="left" w:pos="1134"/>
                <w:tab w:val="left" w:pos="1701"/>
              </w:tabs>
              <w:suppressAutoHyphens/>
              <w:spacing w:before="60" w:after="60"/>
              <w:ind w:left="342" w:hanging="270"/>
              <w:jc w:val="both"/>
              <w:rPr>
                <w:rFonts w:ascii="Arial" w:hAnsi="Arial" w:cs="Arial"/>
                <w:sz w:val="19"/>
                <w:szCs w:val="19"/>
              </w:rPr>
            </w:pPr>
            <w:r w:rsidRPr="00A54923">
              <w:rPr>
                <w:rFonts w:ascii="Arial" w:hAnsi="Arial" w:cs="Arial"/>
                <w:sz w:val="19"/>
                <w:szCs w:val="19"/>
              </w:rPr>
              <w:lastRenderedPageBreak/>
              <w:t>Monitoring of laboratory result follow up against approved guidelines.</w:t>
            </w:r>
          </w:p>
          <w:p w14:paraId="64A885D7" w14:textId="77777777" w:rsidR="008B2575" w:rsidRPr="00A54923" w:rsidRDefault="008B2575" w:rsidP="008B2575">
            <w:pPr>
              <w:pStyle w:val="ListParagraph"/>
              <w:numPr>
                <w:ilvl w:val="0"/>
                <w:numId w:val="4"/>
              </w:numPr>
              <w:tabs>
                <w:tab w:val="left" w:pos="321"/>
                <w:tab w:val="left" w:pos="1134"/>
                <w:tab w:val="left" w:pos="1701"/>
              </w:tabs>
              <w:suppressAutoHyphens/>
              <w:spacing w:before="60" w:after="60"/>
              <w:ind w:left="342" w:hanging="270"/>
              <w:jc w:val="both"/>
              <w:rPr>
                <w:rFonts w:ascii="Arial" w:hAnsi="Arial" w:cs="Arial"/>
                <w:sz w:val="19"/>
                <w:szCs w:val="19"/>
              </w:rPr>
            </w:pPr>
            <w:r w:rsidRPr="00A54923">
              <w:rPr>
                <w:rFonts w:ascii="Arial" w:hAnsi="Arial" w:cs="Arial"/>
                <w:sz w:val="19"/>
                <w:szCs w:val="19"/>
              </w:rPr>
              <w:t>Assist with organisation of, and participate in, Nurse Meetings and in rotation represent acute care nursing issues at the Senior Management Meetings.</w:t>
            </w:r>
          </w:p>
          <w:p w14:paraId="30237647" w14:textId="77777777" w:rsidR="008B2575" w:rsidRPr="00A54923" w:rsidRDefault="008B2575" w:rsidP="008B2575">
            <w:pPr>
              <w:pStyle w:val="ListParagraph"/>
              <w:numPr>
                <w:ilvl w:val="0"/>
                <w:numId w:val="4"/>
              </w:numPr>
              <w:tabs>
                <w:tab w:val="left" w:pos="321"/>
                <w:tab w:val="left" w:pos="1134"/>
                <w:tab w:val="left" w:pos="1701"/>
              </w:tabs>
              <w:suppressAutoHyphens/>
              <w:spacing w:before="60" w:after="60"/>
              <w:ind w:left="342" w:hanging="270"/>
              <w:jc w:val="both"/>
              <w:rPr>
                <w:rFonts w:ascii="Arial" w:hAnsi="Arial" w:cs="Arial"/>
                <w:sz w:val="19"/>
                <w:szCs w:val="19"/>
              </w:rPr>
            </w:pPr>
            <w:r w:rsidRPr="00A54923">
              <w:rPr>
                <w:rFonts w:ascii="Arial" w:hAnsi="Arial" w:cs="Arial"/>
                <w:sz w:val="19"/>
                <w:szCs w:val="19"/>
              </w:rPr>
              <w:t>Work with acute nursing colleagues nominated to supervise nursing students.</w:t>
            </w:r>
          </w:p>
          <w:p w14:paraId="5B7D4E38" w14:textId="77777777" w:rsidR="008B2575" w:rsidRPr="00A54923" w:rsidRDefault="008B2575" w:rsidP="008B2575">
            <w:pPr>
              <w:pStyle w:val="ListParagraph"/>
              <w:numPr>
                <w:ilvl w:val="0"/>
                <w:numId w:val="4"/>
              </w:numPr>
              <w:tabs>
                <w:tab w:val="left" w:pos="321"/>
                <w:tab w:val="left" w:pos="1134"/>
                <w:tab w:val="left" w:pos="1701"/>
              </w:tabs>
              <w:suppressAutoHyphens/>
              <w:spacing w:before="60" w:after="60"/>
              <w:ind w:left="342" w:hanging="270"/>
              <w:jc w:val="both"/>
              <w:rPr>
                <w:rFonts w:ascii="Arial" w:hAnsi="Arial" w:cs="Arial"/>
                <w:sz w:val="19"/>
                <w:szCs w:val="19"/>
              </w:rPr>
            </w:pPr>
            <w:r w:rsidRPr="00A54923">
              <w:rPr>
                <w:rFonts w:ascii="Arial" w:hAnsi="Arial" w:cs="Arial"/>
                <w:sz w:val="19"/>
                <w:szCs w:val="19"/>
              </w:rPr>
              <w:t>Assist acute care nursing colleagues with supervision &amp; preceptorship of new staff.</w:t>
            </w:r>
          </w:p>
          <w:p w14:paraId="712E9EAC" w14:textId="77777777" w:rsidR="008B2575" w:rsidRPr="00A54923" w:rsidRDefault="008B2575" w:rsidP="008B2575">
            <w:pPr>
              <w:pStyle w:val="ListParagraph"/>
              <w:numPr>
                <w:ilvl w:val="0"/>
                <w:numId w:val="4"/>
              </w:numPr>
              <w:tabs>
                <w:tab w:val="left" w:pos="321"/>
                <w:tab w:val="left" w:pos="1134"/>
                <w:tab w:val="left" w:pos="1701"/>
              </w:tabs>
              <w:suppressAutoHyphens/>
              <w:spacing w:before="60" w:after="60"/>
              <w:ind w:left="342" w:hanging="270"/>
              <w:jc w:val="both"/>
              <w:rPr>
                <w:rFonts w:ascii="Arial" w:hAnsi="Arial" w:cs="Arial"/>
                <w:sz w:val="19"/>
                <w:szCs w:val="19"/>
              </w:rPr>
            </w:pPr>
            <w:r w:rsidRPr="00A54923">
              <w:rPr>
                <w:rFonts w:ascii="Arial" w:hAnsi="Arial" w:cs="Arial"/>
                <w:sz w:val="19"/>
                <w:szCs w:val="19"/>
              </w:rPr>
              <w:t>Utilise and assist team members using patient management systems for the collation of data and up-to-date detailed patient records.</w:t>
            </w:r>
          </w:p>
        </w:tc>
      </w:tr>
      <w:tr w:rsidR="008B2575" w:rsidRPr="00A54923" w14:paraId="37987334" w14:textId="77777777" w:rsidTr="0073227F">
        <w:trPr>
          <w:gridAfter w:val="1"/>
          <w:wAfter w:w="143" w:type="dxa"/>
        </w:trPr>
        <w:tc>
          <w:tcPr>
            <w:tcW w:w="2977" w:type="dxa"/>
            <w:tcBorders>
              <w:right w:val="nil"/>
            </w:tcBorders>
          </w:tcPr>
          <w:p w14:paraId="5F60819E" w14:textId="77777777" w:rsidR="008B2575" w:rsidRPr="00A54923" w:rsidRDefault="008B2575" w:rsidP="0073227F">
            <w:pPr>
              <w:tabs>
                <w:tab w:val="left" w:pos="283"/>
                <w:tab w:val="left" w:pos="331"/>
                <w:tab w:val="left" w:pos="1134"/>
                <w:tab w:val="left" w:pos="1701"/>
              </w:tabs>
              <w:suppressAutoHyphens/>
              <w:spacing w:before="60" w:after="60"/>
              <w:rPr>
                <w:rFonts w:ascii="Arial" w:hAnsi="Arial" w:cs="Arial"/>
                <w:sz w:val="19"/>
                <w:szCs w:val="19"/>
              </w:rPr>
            </w:pPr>
            <w:r w:rsidRPr="00A54923">
              <w:rPr>
                <w:rFonts w:ascii="Arial" w:hAnsi="Arial" w:cs="Arial"/>
                <w:sz w:val="19"/>
                <w:szCs w:val="19"/>
              </w:rPr>
              <w:lastRenderedPageBreak/>
              <w:t>Customer service excellence and relationship management</w:t>
            </w:r>
          </w:p>
          <w:p w14:paraId="145974A6" w14:textId="77777777" w:rsidR="008B2575" w:rsidRPr="00A54923" w:rsidRDefault="008B2575" w:rsidP="0073227F">
            <w:pPr>
              <w:tabs>
                <w:tab w:val="left" w:pos="283"/>
                <w:tab w:val="left" w:pos="331"/>
                <w:tab w:val="left" w:pos="1134"/>
                <w:tab w:val="left" w:pos="1701"/>
              </w:tabs>
              <w:suppressAutoHyphens/>
              <w:spacing w:before="60" w:after="60"/>
              <w:rPr>
                <w:rFonts w:ascii="Arial" w:hAnsi="Arial" w:cs="Arial"/>
                <w:sz w:val="19"/>
                <w:szCs w:val="19"/>
              </w:rPr>
            </w:pPr>
          </w:p>
        </w:tc>
        <w:tc>
          <w:tcPr>
            <w:tcW w:w="6094" w:type="dxa"/>
            <w:tcBorders>
              <w:left w:val="nil"/>
            </w:tcBorders>
          </w:tcPr>
          <w:p w14:paraId="46DCCD82" w14:textId="77777777" w:rsidR="008B2575" w:rsidRPr="00A54923" w:rsidRDefault="008B2575" w:rsidP="008B2575">
            <w:pPr>
              <w:numPr>
                <w:ilvl w:val="0"/>
                <w:numId w:val="5"/>
              </w:numPr>
              <w:tabs>
                <w:tab w:val="left" w:pos="321"/>
                <w:tab w:val="left" w:pos="1134"/>
                <w:tab w:val="left" w:pos="1701"/>
              </w:tabs>
              <w:suppressAutoHyphens/>
              <w:spacing w:before="60" w:after="60"/>
              <w:ind w:left="321" w:hanging="270"/>
              <w:rPr>
                <w:rFonts w:ascii="Arial" w:hAnsi="Arial" w:cs="Arial"/>
                <w:sz w:val="19"/>
                <w:szCs w:val="19"/>
              </w:rPr>
            </w:pPr>
            <w:r w:rsidRPr="00A54923">
              <w:rPr>
                <w:rFonts w:ascii="Arial" w:hAnsi="Arial" w:cs="Arial"/>
                <w:sz w:val="19"/>
                <w:szCs w:val="19"/>
              </w:rPr>
              <w:t>Has a strong customer service focus and willingness to “go the extra mile” to meet the requirements of the practice.</w:t>
            </w:r>
          </w:p>
          <w:p w14:paraId="1FC4DFD3" w14:textId="77777777" w:rsidR="008B2575" w:rsidRPr="00A54923" w:rsidRDefault="008B2575" w:rsidP="008B2575">
            <w:pPr>
              <w:numPr>
                <w:ilvl w:val="0"/>
                <w:numId w:val="5"/>
              </w:numPr>
              <w:tabs>
                <w:tab w:val="left" w:pos="321"/>
                <w:tab w:val="left" w:pos="1134"/>
                <w:tab w:val="left" w:pos="1701"/>
              </w:tabs>
              <w:suppressAutoHyphens/>
              <w:spacing w:before="60" w:after="60"/>
              <w:ind w:left="321" w:hanging="270"/>
              <w:rPr>
                <w:rFonts w:ascii="Arial" w:hAnsi="Arial" w:cs="Arial"/>
                <w:sz w:val="19"/>
                <w:szCs w:val="19"/>
              </w:rPr>
            </w:pPr>
            <w:r w:rsidRPr="00A54923">
              <w:rPr>
                <w:rFonts w:ascii="Arial" w:hAnsi="Arial" w:cs="Arial"/>
                <w:sz w:val="19"/>
                <w:szCs w:val="19"/>
              </w:rPr>
              <w:t xml:space="preserve">Delivers a responsive and efficient nursing service by developing strong relationships with Pegasus staff, general practice teams and other healthcare providers. </w:t>
            </w:r>
          </w:p>
          <w:p w14:paraId="5ECB7532" w14:textId="77777777" w:rsidR="008B2575" w:rsidRPr="00A54923" w:rsidRDefault="008B2575" w:rsidP="008B2575">
            <w:pPr>
              <w:numPr>
                <w:ilvl w:val="0"/>
                <w:numId w:val="5"/>
              </w:numPr>
              <w:tabs>
                <w:tab w:val="left" w:pos="321"/>
                <w:tab w:val="left" w:pos="1134"/>
                <w:tab w:val="left" w:pos="1701"/>
              </w:tabs>
              <w:suppressAutoHyphens/>
              <w:spacing w:before="60" w:after="60"/>
              <w:ind w:left="321" w:hanging="270"/>
              <w:rPr>
                <w:rFonts w:ascii="Arial" w:hAnsi="Arial" w:cs="Arial"/>
                <w:sz w:val="19"/>
                <w:szCs w:val="19"/>
              </w:rPr>
            </w:pPr>
            <w:r w:rsidRPr="00A54923">
              <w:rPr>
                <w:rFonts w:ascii="Arial" w:hAnsi="Arial" w:cs="Arial"/>
                <w:sz w:val="19"/>
                <w:szCs w:val="19"/>
              </w:rPr>
              <w:t>Shows strong listening and sensing skills with patients.</w:t>
            </w:r>
          </w:p>
          <w:p w14:paraId="3E5BED4F" w14:textId="77777777" w:rsidR="008B2575" w:rsidRPr="00A54923" w:rsidRDefault="008B2575" w:rsidP="008B2575">
            <w:pPr>
              <w:numPr>
                <w:ilvl w:val="0"/>
                <w:numId w:val="5"/>
              </w:numPr>
              <w:tabs>
                <w:tab w:val="left" w:pos="321"/>
                <w:tab w:val="left" w:pos="1134"/>
                <w:tab w:val="left" w:pos="1701"/>
              </w:tabs>
              <w:suppressAutoHyphens/>
              <w:spacing w:before="60" w:after="60"/>
              <w:ind w:left="321" w:hanging="270"/>
              <w:rPr>
                <w:rFonts w:ascii="Arial" w:hAnsi="Arial" w:cs="Arial"/>
                <w:sz w:val="19"/>
                <w:szCs w:val="19"/>
              </w:rPr>
            </w:pPr>
            <w:r w:rsidRPr="00A54923">
              <w:rPr>
                <w:rFonts w:ascii="Arial" w:hAnsi="Arial" w:cs="Arial"/>
                <w:sz w:val="19"/>
                <w:szCs w:val="19"/>
              </w:rPr>
              <w:t xml:space="preserve">Communication is clear and </w:t>
            </w:r>
            <w:proofErr w:type="gramStart"/>
            <w:r w:rsidRPr="00A54923">
              <w:rPr>
                <w:rFonts w:ascii="Arial" w:hAnsi="Arial" w:cs="Arial"/>
                <w:sz w:val="19"/>
                <w:szCs w:val="19"/>
              </w:rPr>
              <w:t>open</w:t>
            </w:r>
            <w:proofErr w:type="gramEnd"/>
            <w:r w:rsidRPr="00A54923">
              <w:rPr>
                <w:rFonts w:ascii="Arial" w:hAnsi="Arial" w:cs="Arial"/>
                <w:sz w:val="19"/>
                <w:szCs w:val="19"/>
              </w:rPr>
              <w:t xml:space="preserve"> and confidentiality is always maintained.</w:t>
            </w:r>
          </w:p>
          <w:p w14:paraId="67ABC9FC" w14:textId="77777777" w:rsidR="008B2575" w:rsidRPr="00A54923" w:rsidRDefault="008B2575" w:rsidP="008B2575">
            <w:pPr>
              <w:numPr>
                <w:ilvl w:val="0"/>
                <w:numId w:val="5"/>
              </w:numPr>
              <w:tabs>
                <w:tab w:val="left" w:pos="321"/>
                <w:tab w:val="left" w:pos="1134"/>
                <w:tab w:val="left" w:pos="1701"/>
              </w:tabs>
              <w:suppressAutoHyphens/>
              <w:spacing w:before="60" w:after="60"/>
              <w:ind w:left="321" w:hanging="270"/>
              <w:rPr>
                <w:rFonts w:ascii="Arial" w:hAnsi="Arial" w:cs="Arial"/>
                <w:sz w:val="19"/>
                <w:szCs w:val="19"/>
              </w:rPr>
            </w:pPr>
            <w:r w:rsidRPr="00A54923">
              <w:rPr>
                <w:rFonts w:ascii="Arial" w:hAnsi="Arial" w:cs="Arial"/>
                <w:sz w:val="19"/>
                <w:szCs w:val="19"/>
              </w:rPr>
              <w:t>Acts as a role model for professional behaviour in all working relationships.</w:t>
            </w:r>
          </w:p>
          <w:p w14:paraId="4470C407" w14:textId="77777777" w:rsidR="008B2575" w:rsidRPr="00A54923" w:rsidRDefault="008B2575" w:rsidP="008B2575">
            <w:pPr>
              <w:numPr>
                <w:ilvl w:val="0"/>
                <w:numId w:val="5"/>
              </w:numPr>
              <w:tabs>
                <w:tab w:val="left" w:pos="321"/>
                <w:tab w:val="left" w:pos="1134"/>
                <w:tab w:val="left" w:pos="1701"/>
              </w:tabs>
              <w:suppressAutoHyphens/>
              <w:spacing w:before="60" w:after="60"/>
              <w:ind w:left="321" w:hanging="270"/>
              <w:rPr>
                <w:rFonts w:ascii="Arial" w:hAnsi="Arial" w:cs="Arial"/>
                <w:sz w:val="19"/>
                <w:szCs w:val="19"/>
              </w:rPr>
            </w:pPr>
            <w:r w:rsidRPr="00A54923">
              <w:rPr>
                <w:rFonts w:ascii="Arial" w:hAnsi="Arial" w:cs="Arial"/>
                <w:sz w:val="19"/>
                <w:szCs w:val="19"/>
              </w:rPr>
              <w:t>Communicates proactively with patients, medical colleagues and general practice teams in a professional and a timely manner.</w:t>
            </w:r>
          </w:p>
          <w:p w14:paraId="351D2792" w14:textId="77777777" w:rsidR="008B2575" w:rsidRPr="00A54923" w:rsidRDefault="008B2575" w:rsidP="008B2575">
            <w:pPr>
              <w:numPr>
                <w:ilvl w:val="0"/>
                <w:numId w:val="5"/>
              </w:numPr>
              <w:tabs>
                <w:tab w:val="left" w:pos="321"/>
                <w:tab w:val="left" w:pos="1134"/>
                <w:tab w:val="left" w:pos="1701"/>
              </w:tabs>
              <w:suppressAutoHyphens/>
              <w:spacing w:before="60" w:after="60"/>
              <w:ind w:left="321" w:hanging="270"/>
              <w:rPr>
                <w:rFonts w:ascii="Arial" w:hAnsi="Arial" w:cs="Arial"/>
                <w:sz w:val="19"/>
                <w:szCs w:val="19"/>
              </w:rPr>
            </w:pPr>
            <w:r w:rsidRPr="00A54923">
              <w:rPr>
                <w:rFonts w:ascii="Arial" w:hAnsi="Arial" w:cs="Arial"/>
                <w:sz w:val="19"/>
                <w:szCs w:val="19"/>
              </w:rPr>
              <w:t>Respect and sensitivity towards patients, their families and other members of the team, is developed and maintained</w:t>
            </w:r>
          </w:p>
          <w:p w14:paraId="3A83DC83" w14:textId="77777777" w:rsidR="008B2575" w:rsidRPr="00A54923" w:rsidRDefault="008B2575" w:rsidP="008B2575">
            <w:pPr>
              <w:numPr>
                <w:ilvl w:val="0"/>
                <w:numId w:val="5"/>
              </w:numPr>
              <w:tabs>
                <w:tab w:val="left" w:pos="321"/>
                <w:tab w:val="left" w:pos="1134"/>
                <w:tab w:val="left" w:pos="1701"/>
              </w:tabs>
              <w:suppressAutoHyphens/>
              <w:spacing w:before="60" w:after="60"/>
              <w:ind w:left="321" w:hanging="270"/>
              <w:rPr>
                <w:rFonts w:ascii="Arial" w:hAnsi="Arial" w:cs="Arial"/>
                <w:sz w:val="19"/>
                <w:szCs w:val="19"/>
              </w:rPr>
            </w:pPr>
            <w:r w:rsidRPr="00A54923">
              <w:rPr>
                <w:rFonts w:ascii="Arial" w:hAnsi="Arial" w:cs="Arial"/>
                <w:sz w:val="19"/>
                <w:szCs w:val="19"/>
              </w:rPr>
              <w:t xml:space="preserve">Process issues are diagnosed and treated. </w:t>
            </w:r>
          </w:p>
          <w:p w14:paraId="6FAF6A93" w14:textId="77777777" w:rsidR="008B2575" w:rsidRPr="00A54923" w:rsidRDefault="008B2575" w:rsidP="008B2575">
            <w:pPr>
              <w:numPr>
                <w:ilvl w:val="0"/>
                <w:numId w:val="5"/>
              </w:numPr>
              <w:tabs>
                <w:tab w:val="left" w:pos="321"/>
                <w:tab w:val="left" w:pos="1134"/>
                <w:tab w:val="left" w:pos="1701"/>
              </w:tabs>
              <w:suppressAutoHyphens/>
              <w:spacing w:before="60" w:after="60"/>
              <w:ind w:left="321" w:hanging="270"/>
              <w:rPr>
                <w:rFonts w:ascii="Arial" w:hAnsi="Arial" w:cs="Arial"/>
                <w:sz w:val="19"/>
                <w:szCs w:val="19"/>
              </w:rPr>
            </w:pPr>
            <w:r w:rsidRPr="00A54923">
              <w:rPr>
                <w:rFonts w:ascii="Arial" w:hAnsi="Arial" w:cs="Arial"/>
                <w:sz w:val="19"/>
                <w:szCs w:val="19"/>
              </w:rPr>
              <w:t>Any complaints from patients are responded to promptly.</w:t>
            </w:r>
          </w:p>
        </w:tc>
      </w:tr>
      <w:tr w:rsidR="008B2575" w:rsidRPr="00A54923" w14:paraId="69AF55CB" w14:textId="77777777" w:rsidTr="0073227F">
        <w:trPr>
          <w:gridAfter w:val="1"/>
          <w:wAfter w:w="143" w:type="dxa"/>
        </w:trPr>
        <w:tc>
          <w:tcPr>
            <w:tcW w:w="2977" w:type="dxa"/>
            <w:tcBorders>
              <w:right w:val="nil"/>
            </w:tcBorders>
          </w:tcPr>
          <w:p w14:paraId="6E8857A5" w14:textId="77777777" w:rsidR="008B2575" w:rsidRPr="00A54923" w:rsidRDefault="008B2575" w:rsidP="0073227F">
            <w:pPr>
              <w:tabs>
                <w:tab w:val="left" w:pos="283"/>
                <w:tab w:val="left" w:pos="331"/>
                <w:tab w:val="left" w:pos="1134"/>
                <w:tab w:val="left" w:pos="1701"/>
              </w:tabs>
              <w:suppressAutoHyphens/>
              <w:spacing w:before="60" w:after="60"/>
              <w:rPr>
                <w:rFonts w:ascii="Arial" w:hAnsi="Arial" w:cs="Arial"/>
                <w:sz w:val="19"/>
                <w:szCs w:val="19"/>
              </w:rPr>
            </w:pPr>
            <w:r w:rsidRPr="00A54923">
              <w:rPr>
                <w:rFonts w:ascii="Arial" w:hAnsi="Arial" w:cs="Arial"/>
                <w:sz w:val="19"/>
                <w:szCs w:val="19"/>
              </w:rPr>
              <w:t xml:space="preserve">To provide a high standard of professional nursing practice that is </w:t>
            </w:r>
            <w:proofErr w:type="gramStart"/>
            <w:r w:rsidRPr="00A54923">
              <w:rPr>
                <w:rFonts w:ascii="Arial" w:hAnsi="Arial" w:cs="Arial"/>
                <w:sz w:val="19"/>
                <w:szCs w:val="19"/>
              </w:rPr>
              <w:t>contemporary</w:t>
            </w:r>
            <w:proofErr w:type="gramEnd"/>
            <w:r w:rsidRPr="00A54923">
              <w:rPr>
                <w:rFonts w:ascii="Arial" w:hAnsi="Arial" w:cs="Arial"/>
                <w:sz w:val="19"/>
                <w:szCs w:val="19"/>
              </w:rPr>
              <w:t xml:space="preserve"> and patient focused</w:t>
            </w:r>
          </w:p>
        </w:tc>
        <w:tc>
          <w:tcPr>
            <w:tcW w:w="6094" w:type="dxa"/>
            <w:tcBorders>
              <w:left w:val="nil"/>
            </w:tcBorders>
          </w:tcPr>
          <w:p w14:paraId="7F975943" w14:textId="77777777" w:rsidR="008B2575" w:rsidRPr="00A54923" w:rsidRDefault="008B2575" w:rsidP="008B2575">
            <w:pPr>
              <w:pStyle w:val="ListParagraph"/>
              <w:numPr>
                <w:ilvl w:val="0"/>
                <w:numId w:val="4"/>
              </w:numPr>
              <w:tabs>
                <w:tab w:val="left" w:pos="321"/>
                <w:tab w:val="left" w:pos="1134"/>
                <w:tab w:val="left" w:pos="1701"/>
              </w:tabs>
              <w:suppressAutoHyphens/>
              <w:spacing w:before="60" w:after="60"/>
              <w:ind w:left="342" w:hanging="270"/>
              <w:jc w:val="both"/>
              <w:rPr>
                <w:rFonts w:ascii="Arial" w:hAnsi="Arial" w:cs="Arial"/>
                <w:sz w:val="19"/>
                <w:szCs w:val="19"/>
              </w:rPr>
            </w:pPr>
            <w:r w:rsidRPr="00A54923">
              <w:rPr>
                <w:rFonts w:ascii="Arial" w:hAnsi="Arial" w:cs="Arial"/>
                <w:sz w:val="19"/>
                <w:szCs w:val="19"/>
              </w:rPr>
              <w:t>Nursing practice is safe, meets current regulation requirements, and is effective and responsive to the needs of the patients and their families / whanau.</w:t>
            </w:r>
          </w:p>
          <w:p w14:paraId="6C485726" w14:textId="77777777" w:rsidR="008B2575" w:rsidRPr="00A54923" w:rsidRDefault="008B2575" w:rsidP="008B2575">
            <w:pPr>
              <w:pStyle w:val="ListParagraph"/>
              <w:numPr>
                <w:ilvl w:val="0"/>
                <w:numId w:val="4"/>
              </w:numPr>
              <w:tabs>
                <w:tab w:val="left" w:pos="321"/>
                <w:tab w:val="left" w:pos="1134"/>
                <w:tab w:val="left" w:pos="1701"/>
              </w:tabs>
              <w:suppressAutoHyphens/>
              <w:spacing w:before="60" w:after="60"/>
              <w:ind w:left="342" w:hanging="270"/>
              <w:jc w:val="both"/>
              <w:rPr>
                <w:rFonts w:ascii="Arial" w:hAnsi="Arial" w:cs="Arial"/>
                <w:sz w:val="19"/>
                <w:szCs w:val="19"/>
              </w:rPr>
            </w:pPr>
            <w:r w:rsidRPr="00A54923">
              <w:rPr>
                <w:rFonts w:ascii="Arial" w:hAnsi="Arial" w:cs="Arial"/>
                <w:sz w:val="19"/>
                <w:szCs w:val="19"/>
              </w:rPr>
              <w:t xml:space="preserve">Expert knowledge and clinical skills are used to oversee nursing processes and ensure patient care is implemented using best practice to ensure patient outcomes are maximised. </w:t>
            </w:r>
          </w:p>
          <w:p w14:paraId="2E4437BB" w14:textId="77777777" w:rsidR="008B2575" w:rsidRPr="00A54923" w:rsidRDefault="008B2575" w:rsidP="008B2575">
            <w:pPr>
              <w:pStyle w:val="ListParagraph"/>
              <w:numPr>
                <w:ilvl w:val="0"/>
                <w:numId w:val="4"/>
              </w:numPr>
              <w:tabs>
                <w:tab w:val="left" w:pos="321"/>
                <w:tab w:val="left" w:pos="1134"/>
                <w:tab w:val="left" w:pos="1701"/>
              </w:tabs>
              <w:suppressAutoHyphens/>
              <w:spacing w:before="60" w:after="60"/>
              <w:ind w:left="342" w:hanging="270"/>
              <w:jc w:val="both"/>
              <w:rPr>
                <w:rFonts w:ascii="Arial" w:hAnsi="Arial" w:cs="Arial"/>
                <w:sz w:val="19"/>
                <w:szCs w:val="19"/>
              </w:rPr>
            </w:pPr>
            <w:r w:rsidRPr="00A54923">
              <w:rPr>
                <w:rFonts w:ascii="Arial" w:hAnsi="Arial" w:cs="Arial"/>
                <w:sz w:val="19"/>
                <w:szCs w:val="19"/>
              </w:rPr>
              <w:t>Demonstrates a responsive and supportive attitude to patients by evaluating the effectiveness of the client’s response to interventions/treatments and monitors decisions, taking remedial action as necessary.</w:t>
            </w:r>
          </w:p>
          <w:p w14:paraId="0A1ABC35" w14:textId="77777777" w:rsidR="008B2575" w:rsidRPr="00A54923" w:rsidRDefault="008B2575" w:rsidP="008B2575">
            <w:pPr>
              <w:pStyle w:val="ListParagraph"/>
              <w:numPr>
                <w:ilvl w:val="0"/>
                <w:numId w:val="4"/>
              </w:numPr>
              <w:tabs>
                <w:tab w:val="left" w:pos="321"/>
                <w:tab w:val="left" w:pos="1134"/>
                <w:tab w:val="left" w:pos="1701"/>
              </w:tabs>
              <w:suppressAutoHyphens/>
              <w:spacing w:before="60" w:after="60"/>
              <w:ind w:left="342" w:hanging="270"/>
              <w:jc w:val="both"/>
              <w:rPr>
                <w:rFonts w:ascii="Arial" w:hAnsi="Arial" w:cs="Arial"/>
                <w:sz w:val="19"/>
                <w:szCs w:val="19"/>
              </w:rPr>
            </w:pPr>
            <w:r w:rsidRPr="00A54923">
              <w:rPr>
                <w:rFonts w:ascii="Arial" w:hAnsi="Arial" w:cs="Arial"/>
                <w:sz w:val="19"/>
                <w:szCs w:val="19"/>
              </w:rPr>
              <w:t>Competent in nursing assessment, triage and regular surveying of the patient waiting areas to monitor the condition of patients.</w:t>
            </w:r>
          </w:p>
          <w:p w14:paraId="3EB2E45E" w14:textId="77777777" w:rsidR="008B2575" w:rsidRPr="00A54923" w:rsidRDefault="008B2575" w:rsidP="008B2575">
            <w:pPr>
              <w:pStyle w:val="ListParagraph"/>
              <w:numPr>
                <w:ilvl w:val="0"/>
                <w:numId w:val="4"/>
              </w:numPr>
              <w:tabs>
                <w:tab w:val="left" w:pos="321"/>
                <w:tab w:val="left" w:pos="1134"/>
                <w:tab w:val="left" w:pos="1701"/>
              </w:tabs>
              <w:suppressAutoHyphens/>
              <w:spacing w:before="60" w:after="60"/>
              <w:ind w:left="342" w:hanging="270"/>
              <w:jc w:val="both"/>
              <w:rPr>
                <w:rFonts w:ascii="Arial" w:hAnsi="Arial" w:cs="Arial"/>
                <w:sz w:val="19"/>
                <w:szCs w:val="19"/>
              </w:rPr>
            </w:pPr>
            <w:r w:rsidRPr="00A54923">
              <w:rPr>
                <w:rFonts w:ascii="Arial" w:hAnsi="Arial" w:cs="Arial"/>
                <w:sz w:val="19"/>
                <w:szCs w:val="19"/>
              </w:rPr>
              <w:t>Competent to advise patients who telephone up with health enquiries.</w:t>
            </w:r>
          </w:p>
          <w:p w14:paraId="6FEFBCF1" w14:textId="77777777" w:rsidR="008B2575" w:rsidRPr="00A54923" w:rsidRDefault="008B2575" w:rsidP="008B2575">
            <w:pPr>
              <w:pStyle w:val="ListParagraph"/>
              <w:numPr>
                <w:ilvl w:val="0"/>
                <w:numId w:val="4"/>
              </w:numPr>
              <w:tabs>
                <w:tab w:val="left" w:pos="321"/>
                <w:tab w:val="left" w:pos="1134"/>
                <w:tab w:val="left" w:pos="1701"/>
              </w:tabs>
              <w:suppressAutoHyphens/>
              <w:spacing w:before="60" w:after="60"/>
              <w:ind w:left="342" w:hanging="270"/>
              <w:jc w:val="both"/>
              <w:rPr>
                <w:rFonts w:ascii="Arial" w:hAnsi="Arial" w:cs="Arial"/>
                <w:sz w:val="19"/>
                <w:szCs w:val="19"/>
              </w:rPr>
            </w:pPr>
            <w:r w:rsidRPr="00A54923">
              <w:rPr>
                <w:rFonts w:ascii="Arial" w:hAnsi="Arial" w:cs="Arial"/>
                <w:sz w:val="19"/>
                <w:szCs w:val="19"/>
              </w:rPr>
              <w:t>Competency in emergency protocols including Level 5/6 CPR and resuscitation techniques.</w:t>
            </w:r>
          </w:p>
          <w:p w14:paraId="5B305EBD" w14:textId="77777777" w:rsidR="008B2575" w:rsidRPr="00A54923" w:rsidRDefault="008B2575" w:rsidP="008B2575">
            <w:pPr>
              <w:pStyle w:val="ListParagraph"/>
              <w:numPr>
                <w:ilvl w:val="0"/>
                <w:numId w:val="4"/>
              </w:numPr>
              <w:tabs>
                <w:tab w:val="left" w:pos="321"/>
                <w:tab w:val="left" w:pos="1134"/>
                <w:tab w:val="left" w:pos="1701"/>
              </w:tabs>
              <w:suppressAutoHyphens/>
              <w:spacing w:before="60" w:after="60"/>
              <w:ind w:left="342" w:hanging="270"/>
              <w:jc w:val="both"/>
              <w:rPr>
                <w:rFonts w:ascii="Arial" w:hAnsi="Arial" w:cs="Arial"/>
                <w:sz w:val="19"/>
                <w:szCs w:val="19"/>
              </w:rPr>
            </w:pPr>
            <w:r w:rsidRPr="00A54923">
              <w:rPr>
                <w:rFonts w:ascii="Arial" w:hAnsi="Arial" w:cs="Arial"/>
                <w:sz w:val="19"/>
                <w:szCs w:val="19"/>
              </w:rPr>
              <w:t>Competent in managing acute cardiology conditions, anaphylaxis, acute respiratory conditions, wound management, orthopaedic and trauma.</w:t>
            </w:r>
          </w:p>
        </w:tc>
      </w:tr>
      <w:tr w:rsidR="008B2575" w:rsidRPr="00A54923" w14:paraId="6FABA105" w14:textId="77777777" w:rsidTr="0073227F">
        <w:trPr>
          <w:gridAfter w:val="1"/>
          <w:wAfter w:w="143" w:type="dxa"/>
        </w:trPr>
        <w:tc>
          <w:tcPr>
            <w:tcW w:w="2977" w:type="dxa"/>
            <w:tcBorders>
              <w:right w:val="nil"/>
            </w:tcBorders>
          </w:tcPr>
          <w:p w14:paraId="067B447C" w14:textId="77777777" w:rsidR="008B2575" w:rsidRPr="00A54923" w:rsidRDefault="008B2575" w:rsidP="0073227F">
            <w:pPr>
              <w:tabs>
                <w:tab w:val="left" w:pos="283"/>
                <w:tab w:val="left" w:pos="331"/>
                <w:tab w:val="left" w:pos="1134"/>
                <w:tab w:val="left" w:pos="1701"/>
              </w:tabs>
              <w:suppressAutoHyphens/>
              <w:spacing w:before="60" w:after="60"/>
              <w:rPr>
                <w:rFonts w:ascii="Arial" w:hAnsi="Arial" w:cs="Arial"/>
                <w:sz w:val="19"/>
                <w:szCs w:val="19"/>
              </w:rPr>
            </w:pPr>
            <w:r w:rsidRPr="00A54923">
              <w:rPr>
                <w:rFonts w:ascii="Arial" w:hAnsi="Arial" w:cs="Arial"/>
                <w:sz w:val="19"/>
                <w:szCs w:val="19"/>
              </w:rPr>
              <w:t>Use of patient management systems</w:t>
            </w:r>
          </w:p>
        </w:tc>
        <w:tc>
          <w:tcPr>
            <w:tcW w:w="6094" w:type="dxa"/>
            <w:tcBorders>
              <w:left w:val="nil"/>
            </w:tcBorders>
          </w:tcPr>
          <w:p w14:paraId="41FF0690" w14:textId="77777777" w:rsidR="008B2575" w:rsidRPr="00A54923" w:rsidRDefault="008B2575" w:rsidP="008B2575">
            <w:pPr>
              <w:pStyle w:val="ListParagraph"/>
              <w:numPr>
                <w:ilvl w:val="0"/>
                <w:numId w:val="4"/>
              </w:numPr>
              <w:tabs>
                <w:tab w:val="left" w:pos="321"/>
                <w:tab w:val="left" w:pos="1134"/>
                <w:tab w:val="left" w:pos="1701"/>
              </w:tabs>
              <w:suppressAutoHyphens/>
              <w:spacing w:before="60" w:after="60"/>
              <w:ind w:left="342" w:hanging="270"/>
              <w:jc w:val="both"/>
              <w:rPr>
                <w:rFonts w:ascii="Arial" w:hAnsi="Arial" w:cs="Arial"/>
                <w:sz w:val="19"/>
                <w:szCs w:val="19"/>
              </w:rPr>
            </w:pPr>
            <w:r w:rsidRPr="00A54923">
              <w:rPr>
                <w:rFonts w:ascii="Arial" w:hAnsi="Arial" w:cs="Arial"/>
                <w:sz w:val="19"/>
                <w:szCs w:val="19"/>
              </w:rPr>
              <w:t>Competently manage the patient information system.</w:t>
            </w:r>
          </w:p>
        </w:tc>
      </w:tr>
      <w:tr w:rsidR="008B2575" w:rsidRPr="00A54923" w14:paraId="34B3360C" w14:textId="77777777" w:rsidTr="0073227F">
        <w:trPr>
          <w:gridAfter w:val="1"/>
          <w:wAfter w:w="143" w:type="dxa"/>
        </w:trPr>
        <w:tc>
          <w:tcPr>
            <w:tcW w:w="2977" w:type="dxa"/>
            <w:tcBorders>
              <w:right w:val="nil"/>
            </w:tcBorders>
          </w:tcPr>
          <w:p w14:paraId="264D2D6F" w14:textId="77777777" w:rsidR="008B2575" w:rsidRPr="00A54923" w:rsidRDefault="008B2575" w:rsidP="0073227F">
            <w:pPr>
              <w:tabs>
                <w:tab w:val="left" w:pos="283"/>
                <w:tab w:val="left" w:pos="331"/>
                <w:tab w:val="left" w:pos="1134"/>
                <w:tab w:val="left" w:pos="1701"/>
              </w:tabs>
              <w:suppressAutoHyphens/>
              <w:spacing w:before="60" w:after="60"/>
              <w:rPr>
                <w:rFonts w:ascii="Arial" w:hAnsi="Arial" w:cs="Arial"/>
                <w:sz w:val="19"/>
                <w:szCs w:val="19"/>
              </w:rPr>
            </w:pPr>
            <w:r w:rsidRPr="00A54923">
              <w:rPr>
                <w:rFonts w:ascii="Arial" w:hAnsi="Arial" w:cs="Arial"/>
                <w:sz w:val="19"/>
                <w:szCs w:val="19"/>
              </w:rPr>
              <w:t>Commercial acumen</w:t>
            </w:r>
          </w:p>
        </w:tc>
        <w:tc>
          <w:tcPr>
            <w:tcW w:w="6094" w:type="dxa"/>
            <w:tcBorders>
              <w:left w:val="nil"/>
            </w:tcBorders>
          </w:tcPr>
          <w:p w14:paraId="79D4D576" w14:textId="77777777" w:rsidR="008B2575" w:rsidRPr="00A54923" w:rsidRDefault="008B2575" w:rsidP="008B2575">
            <w:pPr>
              <w:pStyle w:val="ListParagraph"/>
              <w:numPr>
                <w:ilvl w:val="0"/>
                <w:numId w:val="4"/>
              </w:numPr>
              <w:tabs>
                <w:tab w:val="left" w:pos="321"/>
                <w:tab w:val="left" w:pos="1134"/>
                <w:tab w:val="left" w:pos="1701"/>
              </w:tabs>
              <w:suppressAutoHyphens/>
              <w:spacing w:before="60" w:after="60"/>
              <w:ind w:left="342" w:hanging="270"/>
              <w:jc w:val="both"/>
              <w:rPr>
                <w:rFonts w:ascii="Arial" w:hAnsi="Arial" w:cs="Arial"/>
                <w:sz w:val="19"/>
                <w:szCs w:val="19"/>
              </w:rPr>
            </w:pPr>
            <w:r w:rsidRPr="00A54923">
              <w:rPr>
                <w:rFonts w:ascii="Arial" w:hAnsi="Arial" w:cs="Arial"/>
                <w:sz w:val="19"/>
                <w:szCs w:val="19"/>
              </w:rPr>
              <w:t xml:space="preserve">Accountability for the use of medical consumables </w:t>
            </w:r>
          </w:p>
          <w:p w14:paraId="750DFD69" w14:textId="77777777" w:rsidR="008B2575" w:rsidRPr="00A54923" w:rsidRDefault="008B2575" w:rsidP="008B2575">
            <w:pPr>
              <w:pStyle w:val="ListParagraph"/>
              <w:numPr>
                <w:ilvl w:val="0"/>
                <w:numId w:val="4"/>
              </w:numPr>
              <w:tabs>
                <w:tab w:val="left" w:pos="321"/>
                <w:tab w:val="left" w:pos="1134"/>
                <w:tab w:val="left" w:pos="1701"/>
              </w:tabs>
              <w:suppressAutoHyphens/>
              <w:spacing w:before="60" w:after="60"/>
              <w:ind w:left="342" w:hanging="270"/>
              <w:jc w:val="both"/>
              <w:rPr>
                <w:rFonts w:ascii="Arial" w:hAnsi="Arial" w:cs="Arial"/>
                <w:sz w:val="19"/>
                <w:szCs w:val="19"/>
              </w:rPr>
            </w:pPr>
            <w:r w:rsidRPr="00A54923">
              <w:rPr>
                <w:rFonts w:ascii="Arial" w:hAnsi="Arial" w:cs="Arial"/>
                <w:sz w:val="19"/>
                <w:szCs w:val="19"/>
              </w:rPr>
              <w:t xml:space="preserve">Awareness of the </w:t>
            </w:r>
            <w:proofErr w:type="gramStart"/>
            <w:r w:rsidRPr="00A54923">
              <w:rPr>
                <w:rFonts w:ascii="Arial" w:hAnsi="Arial" w:cs="Arial"/>
                <w:sz w:val="19"/>
                <w:szCs w:val="19"/>
              </w:rPr>
              <w:t>fee paying</w:t>
            </w:r>
            <w:proofErr w:type="gramEnd"/>
            <w:r w:rsidRPr="00A54923">
              <w:rPr>
                <w:rFonts w:ascii="Arial" w:hAnsi="Arial" w:cs="Arial"/>
                <w:sz w:val="19"/>
                <w:szCs w:val="19"/>
              </w:rPr>
              <w:t xml:space="preserve"> nature of the business in relation to patients’ fee for service to support the business functionality of the 24 Hour Surgery.</w:t>
            </w:r>
          </w:p>
          <w:p w14:paraId="34BF9490" w14:textId="77777777" w:rsidR="008B2575" w:rsidRPr="00A54923" w:rsidRDefault="008B2575" w:rsidP="008B2575">
            <w:pPr>
              <w:pStyle w:val="ListParagraph"/>
              <w:numPr>
                <w:ilvl w:val="0"/>
                <w:numId w:val="4"/>
              </w:numPr>
              <w:tabs>
                <w:tab w:val="left" w:pos="321"/>
                <w:tab w:val="left" w:pos="1134"/>
                <w:tab w:val="left" w:pos="1701"/>
              </w:tabs>
              <w:suppressAutoHyphens/>
              <w:spacing w:before="60" w:after="60"/>
              <w:ind w:left="342" w:hanging="270"/>
              <w:jc w:val="both"/>
              <w:rPr>
                <w:rFonts w:ascii="Arial" w:hAnsi="Arial" w:cs="Arial"/>
                <w:sz w:val="19"/>
                <w:szCs w:val="19"/>
              </w:rPr>
            </w:pPr>
            <w:r w:rsidRPr="00A54923">
              <w:rPr>
                <w:rFonts w:ascii="Arial" w:hAnsi="Arial" w:cs="Arial"/>
                <w:sz w:val="19"/>
                <w:szCs w:val="19"/>
              </w:rPr>
              <w:t>An awareness of contracts with ACC and Acute Demand.</w:t>
            </w:r>
          </w:p>
        </w:tc>
      </w:tr>
    </w:tbl>
    <w:p w14:paraId="5A2D4D1D" w14:textId="77777777" w:rsidR="008B2575" w:rsidRPr="00A54923" w:rsidRDefault="008B2575" w:rsidP="008B2575">
      <w:r w:rsidRPr="00A54923">
        <w:br w:type="page"/>
      </w:r>
    </w:p>
    <w:tbl>
      <w:tblPr>
        <w:tblW w:w="9356"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9"/>
        <w:gridCol w:w="6025"/>
        <w:gridCol w:w="125"/>
        <w:gridCol w:w="160"/>
      </w:tblGrid>
      <w:tr w:rsidR="008B2575" w:rsidRPr="00A54923" w14:paraId="18D9B0BA" w14:textId="77777777" w:rsidTr="0073227F">
        <w:trPr>
          <w:gridAfter w:val="2"/>
          <w:wAfter w:w="285" w:type="dxa"/>
        </w:trPr>
        <w:tc>
          <w:tcPr>
            <w:tcW w:w="2977" w:type="dxa"/>
            <w:tcBorders>
              <w:right w:val="nil"/>
            </w:tcBorders>
          </w:tcPr>
          <w:p w14:paraId="16F43AD0" w14:textId="77777777" w:rsidR="008B2575" w:rsidRPr="00A54923" w:rsidRDefault="008B2575" w:rsidP="0073227F">
            <w:pPr>
              <w:tabs>
                <w:tab w:val="left" w:pos="283"/>
                <w:tab w:val="left" w:pos="331"/>
                <w:tab w:val="left" w:pos="1134"/>
                <w:tab w:val="left" w:pos="1701"/>
              </w:tabs>
              <w:suppressAutoHyphens/>
              <w:spacing w:before="60" w:after="60"/>
              <w:rPr>
                <w:rFonts w:ascii="Arial" w:hAnsi="Arial" w:cs="Arial"/>
                <w:sz w:val="19"/>
                <w:szCs w:val="19"/>
              </w:rPr>
            </w:pPr>
            <w:r w:rsidRPr="00A54923">
              <w:rPr>
                <w:rFonts w:ascii="Arial" w:hAnsi="Arial" w:cs="Arial"/>
                <w:sz w:val="19"/>
                <w:szCs w:val="19"/>
              </w:rPr>
              <w:lastRenderedPageBreak/>
              <w:t xml:space="preserve">Continuous improvement </w:t>
            </w:r>
          </w:p>
        </w:tc>
        <w:tc>
          <w:tcPr>
            <w:tcW w:w="6094" w:type="dxa"/>
            <w:gridSpan w:val="2"/>
            <w:tcBorders>
              <w:left w:val="nil"/>
            </w:tcBorders>
          </w:tcPr>
          <w:p w14:paraId="3280F8E8" w14:textId="77777777" w:rsidR="008B2575" w:rsidRPr="00A54923" w:rsidRDefault="008B2575" w:rsidP="008B2575">
            <w:pPr>
              <w:pStyle w:val="ListParagraph"/>
              <w:numPr>
                <w:ilvl w:val="0"/>
                <w:numId w:val="4"/>
              </w:numPr>
              <w:tabs>
                <w:tab w:val="left" w:pos="321"/>
                <w:tab w:val="left" w:pos="1134"/>
                <w:tab w:val="left" w:pos="1701"/>
              </w:tabs>
              <w:suppressAutoHyphens/>
              <w:spacing w:before="60" w:after="60"/>
              <w:ind w:left="342" w:hanging="270"/>
              <w:jc w:val="both"/>
              <w:rPr>
                <w:rFonts w:ascii="Arial" w:hAnsi="Arial" w:cs="Arial"/>
                <w:sz w:val="19"/>
                <w:szCs w:val="19"/>
              </w:rPr>
            </w:pPr>
            <w:r w:rsidRPr="00A54923">
              <w:rPr>
                <w:rFonts w:ascii="Arial" w:hAnsi="Arial" w:cs="Arial"/>
                <w:sz w:val="19"/>
                <w:szCs w:val="19"/>
              </w:rPr>
              <w:t>Communicate and collaborate with the Clinical Nursing Director, Medical Director, and Acute Demand Clinical Director where changes to practice are indicated and assist in the implementation of new processes and procedures alongside these colleagues, in conjunction with the Operational Manager (24HS).</w:t>
            </w:r>
          </w:p>
        </w:tc>
      </w:tr>
      <w:tr w:rsidR="008B2575" w:rsidRPr="00A54923" w14:paraId="34A0465B" w14:textId="77777777" w:rsidTr="0073227F">
        <w:trPr>
          <w:gridAfter w:val="2"/>
          <w:wAfter w:w="285" w:type="dxa"/>
        </w:trPr>
        <w:tc>
          <w:tcPr>
            <w:tcW w:w="2977" w:type="dxa"/>
            <w:tcBorders>
              <w:right w:val="nil"/>
            </w:tcBorders>
          </w:tcPr>
          <w:p w14:paraId="725D9E3E" w14:textId="77777777" w:rsidR="008B2575" w:rsidRPr="00A54923" w:rsidRDefault="008B2575" w:rsidP="0073227F">
            <w:pPr>
              <w:tabs>
                <w:tab w:val="left" w:pos="283"/>
                <w:tab w:val="left" w:pos="331"/>
                <w:tab w:val="left" w:pos="1134"/>
                <w:tab w:val="left" w:pos="1701"/>
              </w:tabs>
              <w:suppressAutoHyphens/>
              <w:spacing w:before="60" w:after="60"/>
              <w:rPr>
                <w:rFonts w:ascii="Arial" w:hAnsi="Arial" w:cs="Arial"/>
                <w:sz w:val="19"/>
                <w:szCs w:val="19"/>
              </w:rPr>
            </w:pPr>
            <w:r w:rsidRPr="00A54923">
              <w:rPr>
                <w:rFonts w:ascii="Arial" w:hAnsi="Arial" w:cs="Arial"/>
                <w:sz w:val="19"/>
                <w:szCs w:val="19"/>
              </w:rPr>
              <w:t>Leadership</w:t>
            </w:r>
          </w:p>
        </w:tc>
        <w:tc>
          <w:tcPr>
            <w:tcW w:w="6094" w:type="dxa"/>
            <w:gridSpan w:val="2"/>
            <w:tcBorders>
              <w:left w:val="nil"/>
            </w:tcBorders>
          </w:tcPr>
          <w:p w14:paraId="0C8CA617" w14:textId="77777777" w:rsidR="008B2575" w:rsidRPr="00A54923" w:rsidRDefault="008B2575" w:rsidP="008B2575">
            <w:pPr>
              <w:numPr>
                <w:ilvl w:val="0"/>
                <w:numId w:val="2"/>
              </w:numPr>
              <w:tabs>
                <w:tab w:val="left" w:pos="283"/>
                <w:tab w:val="left" w:pos="331"/>
                <w:tab w:val="left" w:pos="1134"/>
                <w:tab w:val="left" w:pos="1701"/>
              </w:tabs>
              <w:suppressAutoHyphens/>
              <w:spacing w:before="60" w:after="60"/>
              <w:ind w:left="321" w:right="-124" w:hanging="321"/>
              <w:jc w:val="both"/>
              <w:rPr>
                <w:rFonts w:ascii="Arial" w:hAnsi="Arial" w:cs="Arial"/>
                <w:sz w:val="19"/>
                <w:szCs w:val="19"/>
              </w:rPr>
            </w:pPr>
            <w:r w:rsidRPr="00A54923">
              <w:rPr>
                <w:rFonts w:ascii="Arial" w:hAnsi="Arial" w:cs="Arial"/>
                <w:sz w:val="19"/>
                <w:szCs w:val="19"/>
              </w:rPr>
              <w:t>Provide effective leadership and direction to the team to ensure achievement of operational activity.</w:t>
            </w:r>
          </w:p>
          <w:p w14:paraId="0ACC73AF" w14:textId="77777777" w:rsidR="008B2575" w:rsidRPr="00A54923" w:rsidRDefault="008B2575" w:rsidP="008B2575">
            <w:pPr>
              <w:numPr>
                <w:ilvl w:val="0"/>
                <w:numId w:val="2"/>
              </w:numPr>
              <w:tabs>
                <w:tab w:val="left" w:pos="283"/>
                <w:tab w:val="left" w:pos="331"/>
                <w:tab w:val="left" w:pos="1134"/>
                <w:tab w:val="left" w:pos="1701"/>
              </w:tabs>
              <w:suppressAutoHyphens/>
              <w:spacing w:before="60" w:after="60"/>
              <w:ind w:left="321" w:right="-124" w:hanging="321"/>
              <w:jc w:val="both"/>
              <w:rPr>
                <w:rFonts w:ascii="Arial" w:hAnsi="Arial" w:cs="Arial"/>
                <w:sz w:val="19"/>
                <w:szCs w:val="19"/>
              </w:rPr>
            </w:pPr>
            <w:r w:rsidRPr="00A54923">
              <w:rPr>
                <w:rFonts w:ascii="Arial" w:hAnsi="Arial" w:cs="Arial"/>
                <w:sz w:val="19"/>
                <w:szCs w:val="19"/>
              </w:rPr>
              <w:t xml:space="preserve">Managing performance and development of team members </w:t>
            </w:r>
            <w:proofErr w:type="gramStart"/>
            <w:r w:rsidRPr="00A54923">
              <w:rPr>
                <w:rFonts w:ascii="Arial" w:hAnsi="Arial" w:cs="Arial"/>
                <w:sz w:val="19"/>
                <w:szCs w:val="19"/>
              </w:rPr>
              <w:t>including:</w:t>
            </w:r>
            <w:proofErr w:type="gramEnd"/>
            <w:r w:rsidRPr="00A54923">
              <w:rPr>
                <w:rFonts w:ascii="Arial" w:hAnsi="Arial" w:cs="Arial"/>
                <w:sz w:val="19"/>
                <w:szCs w:val="19"/>
              </w:rPr>
              <w:t xml:space="preserve"> having regular performance conversations and reviews; setting performance objectives and track progress against these; setting development plans; and providing coaching and guidance as required.</w:t>
            </w:r>
          </w:p>
          <w:p w14:paraId="607EC44F" w14:textId="77777777" w:rsidR="008B2575" w:rsidRPr="00A54923" w:rsidRDefault="008B2575" w:rsidP="008B2575">
            <w:pPr>
              <w:numPr>
                <w:ilvl w:val="0"/>
                <w:numId w:val="2"/>
              </w:numPr>
              <w:tabs>
                <w:tab w:val="left" w:pos="283"/>
                <w:tab w:val="left" w:pos="331"/>
                <w:tab w:val="left" w:pos="1134"/>
                <w:tab w:val="left" w:pos="1701"/>
              </w:tabs>
              <w:suppressAutoHyphens/>
              <w:spacing w:before="60" w:after="60"/>
              <w:ind w:left="321" w:right="-124" w:hanging="321"/>
              <w:jc w:val="both"/>
              <w:rPr>
                <w:rFonts w:ascii="Arial" w:hAnsi="Arial" w:cs="Arial"/>
                <w:sz w:val="19"/>
                <w:szCs w:val="19"/>
              </w:rPr>
            </w:pPr>
            <w:r w:rsidRPr="00A54923">
              <w:rPr>
                <w:rFonts w:ascii="Arial" w:hAnsi="Arial" w:cs="Arial"/>
                <w:sz w:val="19"/>
                <w:szCs w:val="19"/>
              </w:rPr>
              <w:t>Preparation of budgets, business plans and performance indicators.</w:t>
            </w:r>
          </w:p>
          <w:p w14:paraId="7A3DEC54" w14:textId="77777777" w:rsidR="008B2575" w:rsidRPr="00A54923" w:rsidRDefault="008B2575" w:rsidP="008B2575">
            <w:pPr>
              <w:pStyle w:val="ListParagraph"/>
              <w:numPr>
                <w:ilvl w:val="0"/>
                <w:numId w:val="4"/>
              </w:numPr>
              <w:tabs>
                <w:tab w:val="left" w:pos="321"/>
                <w:tab w:val="left" w:pos="1134"/>
                <w:tab w:val="left" w:pos="1701"/>
              </w:tabs>
              <w:suppressAutoHyphens/>
              <w:spacing w:before="60" w:after="60"/>
              <w:ind w:left="342" w:hanging="270"/>
              <w:jc w:val="both"/>
              <w:rPr>
                <w:rFonts w:ascii="Arial" w:hAnsi="Arial" w:cs="Arial"/>
                <w:sz w:val="19"/>
                <w:szCs w:val="19"/>
              </w:rPr>
            </w:pPr>
            <w:r w:rsidRPr="00A54923">
              <w:rPr>
                <w:rFonts w:ascii="Arial" w:hAnsi="Arial" w:cs="Arial"/>
                <w:sz w:val="19"/>
                <w:szCs w:val="19"/>
              </w:rPr>
              <w:t>Consistently acts as a positive role model, clearly communicate and reinforcing our values.</w:t>
            </w:r>
          </w:p>
        </w:tc>
      </w:tr>
      <w:tr w:rsidR="008B2575" w:rsidRPr="00A54923" w14:paraId="357AF9AC" w14:textId="77777777" w:rsidTr="0073227F">
        <w:trPr>
          <w:gridAfter w:val="2"/>
          <w:wAfter w:w="285" w:type="dxa"/>
        </w:trPr>
        <w:tc>
          <w:tcPr>
            <w:tcW w:w="2977" w:type="dxa"/>
            <w:tcBorders>
              <w:right w:val="nil"/>
            </w:tcBorders>
          </w:tcPr>
          <w:p w14:paraId="03B7E402" w14:textId="77777777" w:rsidR="008B2575" w:rsidRPr="00A54923" w:rsidRDefault="008B2575" w:rsidP="0073227F">
            <w:pPr>
              <w:tabs>
                <w:tab w:val="left" w:pos="283"/>
                <w:tab w:val="left" w:pos="331"/>
                <w:tab w:val="left" w:pos="1134"/>
                <w:tab w:val="left" w:pos="1701"/>
              </w:tabs>
              <w:suppressAutoHyphens/>
              <w:spacing w:before="60" w:after="60"/>
              <w:rPr>
                <w:rFonts w:ascii="Arial" w:hAnsi="Arial" w:cs="Arial"/>
                <w:sz w:val="19"/>
                <w:szCs w:val="19"/>
              </w:rPr>
            </w:pPr>
            <w:r w:rsidRPr="00A54923">
              <w:rPr>
                <w:rFonts w:ascii="Arial" w:hAnsi="Arial" w:cs="Arial"/>
                <w:sz w:val="19"/>
                <w:szCs w:val="19"/>
              </w:rPr>
              <w:t>Personal and professional</w:t>
            </w:r>
          </w:p>
          <w:p w14:paraId="40B2D720" w14:textId="77777777" w:rsidR="008B2575" w:rsidRPr="00A54923" w:rsidRDefault="008B2575" w:rsidP="0073227F">
            <w:pPr>
              <w:tabs>
                <w:tab w:val="left" w:pos="283"/>
                <w:tab w:val="left" w:pos="331"/>
                <w:tab w:val="left" w:pos="1134"/>
                <w:tab w:val="left" w:pos="1701"/>
              </w:tabs>
              <w:suppressAutoHyphens/>
              <w:spacing w:before="60" w:after="60"/>
              <w:rPr>
                <w:rFonts w:ascii="Arial" w:hAnsi="Arial" w:cs="Arial"/>
                <w:sz w:val="19"/>
                <w:szCs w:val="19"/>
              </w:rPr>
            </w:pPr>
            <w:r w:rsidRPr="00A54923">
              <w:rPr>
                <w:rFonts w:ascii="Arial" w:hAnsi="Arial" w:cs="Arial"/>
                <w:sz w:val="19"/>
                <w:szCs w:val="19"/>
              </w:rPr>
              <w:t>development</w:t>
            </w:r>
          </w:p>
          <w:p w14:paraId="27F3BB85" w14:textId="77777777" w:rsidR="008B2575" w:rsidRPr="00A54923" w:rsidRDefault="008B2575" w:rsidP="0073227F">
            <w:pPr>
              <w:tabs>
                <w:tab w:val="left" w:pos="283"/>
                <w:tab w:val="left" w:pos="331"/>
                <w:tab w:val="left" w:pos="1134"/>
                <w:tab w:val="left" w:pos="1701"/>
              </w:tabs>
              <w:suppressAutoHyphens/>
              <w:spacing w:before="60" w:after="60"/>
              <w:jc w:val="both"/>
              <w:rPr>
                <w:rFonts w:ascii="Arial" w:hAnsi="Arial" w:cs="Arial"/>
                <w:sz w:val="19"/>
                <w:szCs w:val="19"/>
              </w:rPr>
            </w:pPr>
          </w:p>
        </w:tc>
        <w:tc>
          <w:tcPr>
            <w:tcW w:w="6094" w:type="dxa"/>
            <w:gridSpan w:val="2"/>
            <w:tcBorders>
              <w:left w:val="nil"/>
            </w:tcBorders>
          </w:tcPr>
          <w:p w14:paraId="4C6DAF70" w14:textId="77777777" w:rsidR="008B2575" w:rsidRPr="00A54923" w:rsidRDefault="008B2575" w:rsidP="008B2575">
            <w:pPr>
              <w:pStyle w:val="ListParagraph"/>
              <w:numPr>
                <w:ilvl w:val="0"/>
                <w:numId w:val="4"/>
              </w:numPr>
              <w:tabs>
                <w:tab w:val="left" w:pos="321"/>
                <w:tab w:val="left" w:pos="1134"/>
                <w:tab w:val="left" w:pos="1701"/>
              </w:tabs>
              <w:suppressAutoHyphens/>
              <w:spacing w:before="60" w:after="60"/>
              <w:ind w:left="342" w:hanging="270"/>
              <w:jc w:val="both"/>
              <w:rPr>
                <w:rFonts w:ascii="Arial" w:hAnsi="Arial" w:cs="Arial"/>
                <w:sz w:val="19"/>
                <w:szCs w:val="19"/>
              </w:rPr>
            </w:pPr>
            <w:r w:rsidRPr="00A54923">
              <w:rPr>
                <w:rFonts w:ascii="Arial" w:hAnsi="Arial" w:cs="Arial"/>
                <w:sz w:val="19"/>
                <w:szCs w:val="19"/>
              </w:rPr>
              <w:t xml:space="preserve">Personal professional development is actively pursued by active participation in appropriate in-service and post graduate education, reading relevant literature or seeking other resources to display best practice nursing. </w:t>
            </w:r>
          </w:p>
          <w:p w14:paraId="26F03887" w14:textId="77777777" w:rsidR="008B2575" w:rsidRPr="00A54923" w:rsidRDefault="008B2575" w:rsidP="008B2575">
            <w:pPr>
              <w:pStyle w:val="ListParagraph"/>
              <w:numPr>
                <w:ilvl w:val="0"/>
                <w:numId w:val="4"/>
              </w:numPr>
              <w:tabs>
                <w:tab w:val="left" w:pos="321"/>
                <w:tab w:val="left" w:pos="1134"/>
                <w:tab w:val="left" w:pos="1701"/>
              </w:tabs>
              <w:suppressAutoHyphens/>
              <w:spacing w:before="60" w:after="60"/>
              <w:ind w:left="342" w:hanging="270"/>
              <w:jc w:val="both"/>
              <w:rPr>
                <w:rFonts w:ascii="Arial" w:hAnsi="Arial" w:cs="Arial"/>
                <w:sz w:val="19"/>
                <w:szCs w:val="19"/>
              </w:rPr>
            </w:pPr>
            <w:r w:rsidRPr="00A54923">
              <w:rPr>
                <w:rFonts w:ascii="Arial" w:hAnsi="Arial" w:cs="Arial"/>
                <w:sz w:val="19"/>
                <w:szCs w:val="19"/>
              </w:rPr>
              <w:t xml:space="preserve">Provide advice and expertise to the Nursing Director and Nurse Educator to influence nursing training and development. </w:t>
            </w:r>
          </w:p>
          <w:p w14:paraId="68B5488A" w14:textId="77777777" w:rsidR="008B2575" w:rsidRPr="00A54923" w:rsidRDefault="008B2575" w:rsidP="008B2575">
            <w:pPr>
              <w:pStyle w:val="ListParagraph"/>
              <w:numPr>
                <w:ilvl w:val="0"/>
                <w:numId w:val="4"/>
              </w:numPr>
              <w:tabs>
                <w:tab w:val="left" w:pos="321"/>
                <w:tab w:val="left" w:pos="1134"/>
                <w:tab w:val="left" w:pos="1701"/>
              </w:tabs>
              <w:suppressAutoHyphens/>
              <w:spacing w:before="60" w:after="60"/>
              <w:ind w:left="342" w:hanging="270"/>
              <w:jc w:val="both"/>
              <w:rPr>
                <w:rFonts w:ascii="Arial" w:hAnsi="Arial" w:cs="Arial"/>
                <w:sz w:val="19"/>
                <w:szCs w:val="19"/>
              </w:rPr>
            </w:pPr>
            <w:r w:rsidRPr="00A54923">
              <w:rPr>
                <w:rFonts w:ascii="Arial" w:hAnsi="Arial" w:cs="Arial"/>
                <w:sz w:val="19"/>
                <w:szCs w:val="19"/>
              </w:rPr>
              <w:t>Advice and support provided for staff in developing the PDRP process.</w:t>
            </w:r>
          </w:p>
          <w:p w14:paraId="0DACCA80" w14:textId="77777777" w:rsidR="008B2575" w:rsidRPr="00A54923" w:rsidRDefault="008B2575" w:rsidP="008B2575">
            <w:pPr>
              <w:pStyle w:val="ListParagraph"/>
              <w:numPr>
                <w:ilvl w:val="0"/>
                <w:numId w:val="4"/>
              </w:numPr>
              <w:tabs>
                <w:tab w:val="left" w:pos="321"/>
                <w:tab w:val="left" w:pos="1134"/>
                <w:tab w:val="left" w:pos="1701"/>
              </w:tabs>
              <w:suppressAutoHyphens/>
              <w:spacing w:before="60" w:after="60"/>
              <w:ind w:left="342" w:hanging="270"/>
              <w:jc w:val="both"/>
              <w:rPr>
                <w:rFonts w:ascii="Arial" w:hAnsi="Arial" w:cs="Arial"/>
                <w:sz w:val="19"/>
                <w:szCs w:val="19"/>
              </w:rPr>
            </w:pPr>
            <w:r w:rsidRPr="00A54923">
              <w:rPr>
                <w:rFonts w:ascii="Arial" w:hAnsi="Arial" w:cs="Arial"/>
                <w:sz w:val="19"/>
                <w:szCs w:val="19"/>
              </w:rPr>
              <w:t xml:space="preserve">Alongside senior nursing leaders provides one-on-one input with nurses and health care assistants where a practice development need is identified in their performance development plan. </w:t>
            </w:r>
          </w:p>
          <w:p w14:paraId="38E14759" w14:textId="77777777" w:rsidR="008B2575" w:rsidRPr="00A54923" w:rsidRDefault="008B2575" w:rsidP="008B2575">
            <w:pPr>
              <w:pStyle w:val="ListParagraph"/>
              <w:numPr>
                <w:ilvl w:val="0"/>
                <w:numId w:val="4"/>
              </w:numPr>
              <w:tabs>
                <w:tab w:val="left" w:pos="321"/>
                <w:tab w:val="left" w:pos="1134"/>
                <w:tab w:val="left" w:pos="1701"/>
              </w:tabs>
              <w:suppressAutoHyphens/>
              <w:spacing w:before="60" w:after="60"/>
              <w:ind w:left="342" w:hanging="270"/>
              <w:jc w:val="both"/>
              <w:rPr>
                <w:rFonts w:ascii="Arial" w:hAnsi="Arial" w:cs="Arial"/>
                <w:sz w:val="19"/>
                <w:szCs w:val="19"/>
              </w:rPr>
            </w:pPr>
            <w:r w:rsidRPr="00A54923">
              <w:rPr>
                <w:rFonts w:ascii="Arial" w:hAnsi="Arial" w:cs="Arial"/>
                <w:sz w:val="19"/>
                <w:szCs w:val="19"/>
              </w:rPr>
              <w:t>Support the implementation and development of Pegasus Health/CDHB wide educational activities such as post-graduate study, PDRP, and NETP programmes.</w:t>
            </w:r>
          </w:p>
        </w:tc>
      </w:tr>
      <w:tr w:rsidR="008B2575" w:rsidRPr="00A54923" w14:paraId="491C3F67" w14:textId="77777777" w:rsidTr="0073227F">
        <w:trPr>
          <w:gridAfter w:val="2"/>
          <w:wAfter w:w="285" w:type="dxa"/>
        </w:trPr>
        <w:tc>
          <w:tcPr>
            <w:tcW w:w="2977" w:type="dxa"/>
            <w:tcBorders>
              <w:right w:val="nil"/>
            </w:tcBorders>
          </w:tcPr>
          <w:p w14:paraId="49C91B3E" w14:textId="77777777" w:rsidR="008B2575" w:rsidRPr="00A54923" w:rsidRDefault="008B2575" w:rsidP="0073227F">
            <w:pPr>
              <w:tabs>
                <w:tab w:val="left" w:pos="283"/>
                <w:tab w:val="left" w:pos="331"/>
                <w:tab w:val="left" w:pos="1134"/>
                <w:tab w:val="left" w:pos="1701"/>
              </w:tabs>
              <w:suppressAutoHyphens/>
              <w:spacing w:before="60" w:after="60"/>
              <w:rPr>
                <w:rFonts w:ascii="Arial" w:hAnsi="Arial" w:cs="Arial"/>
                <w:sz w:val="19"/>
                <w:szCs w:val="19"/>
              </w:rPr>
            </w:pPr>
            <w:r w:rsidRPr="00A54923">
              <w:rPr>
                <w:rFonts w:ascii="Arial" w:hAnsi="Arial" w:cs="Arial"/>
                <w:sz w:val="19"/>
                <w:szCs w:val="19"/>
              </w:rPr>
              <w:t>Cultural Awareness</w:t>
            </w:r>
          </w:p>
        </w:tc>
        <w:tc>
          <w:tcPr>
            <w:tcW w:w="6094" w:type="dxa"/>
            <w:gridSpan w:val="2"/>
            <w:tcBorders>
              <w:left w:val="nil"/>
            </w:tcBorders>
          </w:tcPr>
          <w:p w14:paraId="4326F89C" w14:textId="77777777" w:rsidR="008B2575" w:rsidRPr="00A54923" w:rsidRDefault="008B2575" w:rsidP="008B2575">
            <w:pPr>
              <w:pStyle w:val="ListParagraph"/>
              <w:numPr>
                <w:ilvl w:val="0"/>
                <w:numId w:val="4"/>
              </w:numPr>
              <w:tabs>
                <w:tab w:val="left" w:pos="321"/>
                <w:tab w:val="left" w:pos="1134"/>
                <w:tab w:val="left" w:pos="1701"/>
              </w:tabs>
              <w:suppressAutoHyphens/>
              <w:spacing w:before="60" w:after="60"/>
              <w:ind w:left="342" w:hanging="270"/>
              <w:jc w:val="both"/>
              <w:rPr>
                <w:rFonts w:ascii="Arial" w:hAnsi="Arial" w:cs="Arial"/>
                <w:sz w:val="19"/>
                <w:szCs w:val="19"/>
              </w:rPr>
            </w:pPr>
            <w:r w:rsidRPr="00A54923">
              <w:rPr>
                <w:rFonts w:ascii="Arial" w:hAnsi="Arial" w:cs="Arial"/>
                <w:sz w:val="19"/>
                <w:szCs w:val="19"/>
              </w:rPr>
              <w:t>Work in a way that recognises and responds to the physical, spiritual, social and cultural preferences of staff and patients who identify as Maori, Pacific and other ethnicities</w:t>
            </w:r>
          </w:p>
        </w:tc>
      </w:tr>
      <w:tr w:rsidR="008B2575" w:rsidRPr="00A54923" w14:paraId="754FD9A0" w14:textId="77777777" w:rsidTr="0073227F">
        <w:tblPrEx>
          <w:tblBorders>
            <w:left w:val="single" w:sz="4" w:space="0" w:color="auto"/>
            <w:right w:val="single" w:sz="4" w:space="0" w:color="auto"/>
          </w:tblBorders>
          <w:tblLook w:val="04A0" w:firstRow="1" w:lastRow="0" w:firstColumn="1" w:lastColumn="0" w:noHBand="0" w:noVBand="1"/>
        </w:tblPrEx>
        <w:trPr>
          <w:gridAfter w:val="1"/>
          <w:wAfter w:w="160" w:type="dxa"/>
        </w:trPr>
        <w:tc>
          <w:tcPr>
            <w:tcW w:w="3046" w:type="dxa"/>
            <w:gridSpan w:val="2"/>
            <w:tcBorders>
              <w:top w:val="single" w:sz="4" w:space="0" w:color="auto"/>
              <w:left w:val="nil"/>
              <w:bottom w:val="single" w:sz="4" w:space="0" w:color="auto"/>
              <w:right w:val="nil"/>
            </w:tcBorders>
            <w:hideMark/>
          </w:tcPr>
          <w:p w14:paraId="5BB93E3D" w14:textId="77777777" w:rsidR="008B2575" w:rsidRPr="00A54923" w:rsidRDefault="008B2575" w:rsidP="0073227F">
            <w:pPr>
              <w:tabs>
                <w:tab w:val="left" w:pos="283"/>
                <w:tab w:val="left" w:pos="331"/>
                <w:tab w:val="left" w:pos="1134"/>
                <w:tab w:val="left" w:pos="1701"/>
              </w:tabs>
              <w:suppressAutoHyphens/>
              <w:spacing w:before="60" w:after="60"/>
              <w:rPr>
                <w:rFonts w:ascii="Arial" w:hAnsi="Arial" w:cs="Arial"/>
                <w:sz w:val="19"/>
                <w:szCs w:val="19"/>
              </w:rPr>
            </w:pPr>
            <w:r w:rsidRPr="00A54923">
              <w:rPr>
                <w:rFonts w:ascii="Arial" w:hAnsi="Arial" w:cs="Arial"/>
                <w:sz w:val="19"/>
                <w:szCs w:val="19"/>
              </w:rPr>
              <w:t>Information Security</w:t>
            </w:r>
          </w:p>
        </w:tc>
        <w:tc>
          <w:tcPr>
            <w:tcW w:w="6150" w:type="dxa"/>
            <w:gridSpan w:val="2"/>
            <w:tcBorders>
              <w:top w:val="single" w:sz="4" w:space="0" w:color="auto"/>
              <w:left w:val="nil"/>
              <w:bottom w:val="single" w:sz="4" w:space="0" w:color="auto"/>
              <w:right w:val="nil"/>
            </w:tcBorders>
            <w:hideMark/>
          </w:tcPr>
          <w:p w14:paraId="6C95929C" w14:textId="77777777" w:rsidR="008B2575" w:rsidRPr="00A54923" w:rsidRDefault="008B2575" w:rsidP="008B2575">
            <w:pPr>
              <w:numPr>
                <w:ilvl w:val="0"/>
                <w:numId w:val="2"/>
              </w:numPr>
              <w:tabs>
                <w:tab w:val="left" w:pos="252"/>
                <w:tab w:val="left" w:pos="1134"/>
                <w:tab w:val="left" w:pos="1701"/>
              </w:tabs>
              <w:suppressAutoHyphens/>
              <w:spacing w:before="60" w:after="60"/>
              <w:ind w:left="252" w:hanging="270"/>
              <w:rPr>
                <w:rFonts w:ascii="Arial" w:hAnsi="Arial" w:cs="Arial"/>
                <w:sz w:val="19"/>
                <w:szCs w:val="19"/>
              </w:rPr>
            </w:pPr>
            <w:r w:rsidRPr="00A54923">
              <w:rPr>
                <w:rFonts w:ascii="Arial" w:hAnsi="Arial" w:cs="Arial"/>
                <w:sz w:val="19"/>
                <w:szCs w:val="19"/>
              </w:rPr>
              <w:t>Understand and comply with Pegasus Health’s information security policies.</w:t>
            </w:r>
          </w:p>
          <w:p w14:paraId="41264C74" w14:textId="77777777" w:rsidR="008B2575" w:rsidRPr="00A54923" w:rsidRDefault="008B2575" w:rsidP="008B2575">
            <w:pPr>
              <w:numPr>
                <w:ilvl w:val="0"/>
                <w:numId w:val="2"/>
              </w:numPr>
              <w:tabs>
                <w:tab w:val="left" w:pos="252"/>
                <w:tab w:val="left" w:pos="1134"/>
                <w:tab w:val="left" w:pos="1701"/>
              </w:tabs>
              <w:suppressAutoHyphens/>
              <w:spacing w:before="60" w:after="60"/>
              <w:ind w:left="252" w:hanging="270"/>
              <w:rPr>
                <w:rFonts w:ascii="Arial" w:hAnsi="Arial" w:cs="Arial"/>
                <w:sz w:val="19"/>
                <w:szCs w:val="19"/>
              </w:rPr>
            </w:pPr>
            <w:r w:rsidRPr="00A54923">
              <w:rPr>
                <w:rFonts w:ascii="Arial" w:hAnsi="Arial" w:cs="Arial"/>
                <w:sz w:val="19"/>
                <w:szCs w:val="19"/>
              </w:rPr>
              <w:t xml:space="preserve">Support continuous improvement to our information security policies and procedures.   </w:t>
            </w:r>
          </w:p>
        </w:tc>
      </w:tr>
      <w:tr w:rsidR="008B2575" w:rsidRPr="00A54923" w14:paraId="11E86FF7" w14:textId="77777777" w:rsidTr="0073227F">
        <w:tblPrEx>
          <w:tblLook w:val="04A0" w:firstRow="1" w:lastRow="0" w:firstColumn="1" w:lastColumn="0" w:noHBand="0" w:noVBand="1"/>
        </w:tblPrEx>
        <w:trPr>
          <w:gridAfter w:val="2"/>
          <w:wAfter w:w="285" w:type="dxa"/>
        </w:trPr>
        <w:tc>
          <w:tcPr>
            <w:tcW w:w="2977" w:type="dxa"/>
            <w:tcBorders>
              <w:right w:val="nil"/>
            </w:tcBorders>
          </w:tcPr>
          <w:p w14:paraId="135CC703" w14:textId="77777777" w:rsidR="008B2575" w:rsidRPr="00A54923" w:rsidRDefault="008B2575" w:rsidP="0073227F">
            <w:pPr>
              <w:tabs>
                <w:tab w:val="left" w:pos="567"/>
                <w:tab w:val="left" w:pos="1134"/>
                <w:tab w:val="left" w:pos="1701"/>
              </w:tabs>
              <w:suppressAutoHyphens/>
              <w:spacing w:before="60" w:after="60"/>
              <w:rPr>
                <w:rFonts w:ascii="Arial" w:hAnsi="Arial" w:cs="Arial"/>
                <w:bCs/>
                <w:spacing w:val="-2"/>
                <w:sz w:val="19"/>
                <w:szCs w:val="19"/>
              </w:rPr>
            </w:pPr>
            <w:r w:rsidRPr="00A54923">
              <w:rPr>
                <w:rFonts w:ascii="Arial" w:hAnsi="Arial" w:cs="Arial"/>
                <w:bCs/>
                <w:spacing w:val="-2"/>
                <w:sz w:val="19"/>
                <w:szCs w:val="19"/>
              </w:rPr>
              <w:t>Health and Safety</w:t>
            </w:r>
          </w:p>
        </w:tc>
        <w:tc>
          <w:tcPr>
            <w:tcW w:w="6094" w:type="dxa"/>
            <w:gridSpan w:val="2"/>
            <w:tcBorders>
              <w:left w:val="nil"/>
            </w:tcBorders>
          </w:tcPr>
          <w:p w14:paraId="694B898A" w14:textId="77777777" w:rsidR="008B2575" w:rsidRPr="00A54923" w:rsidRDefault="008B2575" w:rsidP="008B2575">
            <w:pPr>
              <w:numPr>
                <w:ilvl w:val="0"/>
                <w:numId w:val="2"/>
              </w:numPr>
              <w:tabs>
                <w:tab w:val="left" w:pos="283"/>
                <w:tab w:val="left" w:pos="331"/>
                <w:tab w:val="left" w:pos="1134"/>
                <w:tab w:val="left" w:pos="1701"/>
              </w:tabs>
              <w:suppressAutoHyphens/>
              <w:spacing w:before="60" w:after="60"/>
              <w:ind w:left="321" w:hanging="270"/>
              <w:rPr>
                <w:rFonts w:ascii="Arial" w:hAnsi="Arial" w:cs="Arial"/>
                <w:sz w:val="19"/>
                <w:szCs w:val="19"/>
              </w:rPr>
            </w:pPr>
            <w:r w:rsidRPr="00A54923">
              <w:rPr>
                <w:rFonts w:ascii="Arial" w:hAnsi="Arial" w:cs="Arial"/>
                <w:sz w:val="19"/>
                <w:szCs w:val="19"/>
              </w:rPr>
              <w:t>Comply with responsibilities under the Health and Safety at Work Act 2015.</w:t>
            </w:r>
          </w:p>
        </w:tc>
      </w:tr>
      <w:tr w:rsidR="008B2575" w:rsidRPr="00A54923" w14:paraId="5B46FC51" w14:textId="77777777" w:rsidTr="0073227F">
        <w:tblPrEx>
          <w:tblLook w:val="04A0" w:firstRow="1" w:lastRow="0" w:firstColumn="1" w:lastColumn="0" w:noHBand="0" w:noVBand="1"/>
        </w:tblPrEx>
        <w:tc>
          <w:tcPr>
            <w:tcW w:w="9356" w:type="dxa"/>
            <w:gridSpan w:val="5"/>
          </w:tcPr>
          <w:p w14:paraId="1D1C21BC" w14:textId="77777777" w:rsidR="008B2575" w:rsidRPr="00A54923" w:rsidRDefault="008B2575" w:rsidP="0073227F">
            <w:pPr>
              <w:tabs>
                <w:tab w:val="left" w:pos="567"/>
                <w:tab w:val="left" w:pos="1134"/>
                <w:tab w:val="left" w:pos="1701"/>
              </w:tabs>
              <w:suppressAutoHyphens/>
              <w:spacing w:before="60" w:after="60"/>
              <w:rPr>
                <w:rFonts w:ascii="Arial" w:hAnsi="Arial" w:cs="Arial"/>
                <w:spacing w:val="-2"/>
                <w:sz w:val="19"/>
                <w:szCs w:val="19"/>
              </w:rPr>
            </w:pPr>
            <w:r w:rsidRPr="00A54923">
              <w:rPr>
                <w:rFonts w:ascii="Arial" w:hAnsi="Arial" w:cs="Arial"/>
                <w:sz w:val="19"/>
                <w:szCs w:val="19"/>
              </w:rPr>
              <w:t>The tasks defined above are indicative and may change from time to time as the needs, priorities and objectives of the company change.  Accordingly, the position will undertake any other tasks and duties as agreed from time to time with your manager subject to provision of appropriate training.</w:t>
            </w:r>
          </w:p>
        </w:tc>
      </w:tr>
    </w:tbl>
    <w:p w14:paraId="4D4A9328" w14:textId="77777777" w:rsidR="008B2575" w:rsidRPr="00A54923" w:rsidRDefault="008B2575" w:rsidP="008B2575">
      <w:pPr>
        <w:ind w:leftChars="3" w:left="3471" w:hangingChars="1816" w:hanging="3464"/>
        <w:rPr>
          <w:rFonts w:ascii="Arial" w:hAnsi="Arial" w:cs="Arial"/>
          <w:b/>
          <w:sz w:val="19"/>
          <w:szCs w:val="19"/>
        </w:rPr>
      </w:pPr>
    </w:p>
    <w:p w14:paraId="40FC364E" w14:textId="77777777" w:rsidR="008B2575" w:rsidRPr="00A54923" w:rsidRDefault="008B2575" w:rsidP="008B2575">
      <w:pPr>
        <w:tabs>
          <w:tab w:val="left" w:pos="3402"/>
        </w:tabs>
        <w:ind w:leftChars="3" w:left="3591" w:hangingChars="1785" w:hanging="3584"/>
        <w:jc w:val="both"/>
        <w:rPr>
          <w:rFonts w:ascii="Arial" w:hAnsi="Arial" w:cs="Arial"/>
          <w:b/>
          <w:sz w:val="20"/>
          <w:szCs w:val="19"/>
        </w:rPr>
      </w:pPr>
      <w:r w:rsidRPr="00A54923">
        <w:rPr>
          <w:rFonts w:ascii="Arial" w:hAnsi="Arial" w:cs="Arial"/>
          <w:b/>
          <w:sz w:val="20"/>
          <w:szCs w:val="19"/>
        </w:rPr>
        <w:t>Qualifications and Technical Skills:</w:t>
      </w:r>
    </w:p>
    <w:p w14:paraId="26BC20D5" w14:textId="77777777" w:rsidR="008B2575" w:rsidRPr="00A54923" w:rsidRDefault="008B2575" w:rsidP="008B2575">
      <w:pPr>
        <w:tabs>
          <w:tab w:val="left" w:pos="3402"/>
        </w:tabs>
        <w:ind w:leftChars="3" w:left="3398" w:hangingChars="1785" w:hanging="3391"/>
        <w:jc w:val="both"/>
        <w:rPr>
          <w:rFonts w:ascii="Arial" w:hAnsi="Arial" w:cs="Arial"/>
          <w:sz w:val="19"/>
          <w:szCs w:val="19"/>
        </w:rPr>
      </w:pPr>
      <w:r w:rsidRPr="00A54923">
        <w:rPr>
          <w:rFonts w:ascii="Arial" w:hAnsi="Arial" w:cs="Arial"/>
          <w:sz w:val="19"/>
          <w:szCs w:val="19"/>
        </w:rPr>
        <w:t>Essential</w:t>
      </w:r>
    </w:p>
    <w:p w14:paraId="1A4464B2" w14:textId="77777777" w:rsidR="008B2575" w:rsidRPr="00A54923" w:rsidRDefault="008B2575" w:rsidP="008B2575">
      <w:pPr>
        <w:numPr>
          <w:ilvl w:val="0"/>
          <w:numId w:val="1"/>
        </w:numPr>
        <w:ind w:left="270" w:hanging="270"/>
        <w:rPr>
          <w:rFonts w:ascii="Arial" w:hAnsi="Arial" w:cs="Arial"/>
          <w:sz w:val="19"/>
          <w:szCs w:val="19"/>
        </w:rPr>
      </w:pPr>
      <w:r w:rsidRPr="00A54923">
        <w:rPr>
          <w:rFonts w:ascii="Arial" w:hAnsi="Arial" w:cs="Arial"/>
          <w:sz w:val="19"/>
          <w:szCs w:val="19"/>
        </w:rPr>
        <w:t>Be registered with the Nursing Council of New Zealand as a Registered Nurse with current APC</w:t>
      </w:r>
    </w:p>
    <w:p w14:paraId="4CD7C7EC" w14:textId="77777777" w:rsidR="008B2575" w:rsidRPr="00A54923" w:rsidRDefault="008B2575" w:rsidP="008B2575">
      <w:pPr>
        <w:numPr>
          <w:ilvl w:val="0"/>
          <w:numId w:val="1"/>
        </w:numPr>
        <w:ind w:left="270" w:hanging="270"/>
        <w:rPr>
          <w:rFonts w:ascii="Arial" w:hAnsi="Arial" w:cs="Arial"/>
          <w:sz w:val="19"/>
          <w:szCs w:val="19"/>
        </w:rPr>
      </w:pPr>
      <w:r w:rsidRPr="00A54923">
        <w:rPr>
          <w:rFonts w:ascii="Arial" w:hAnsi="Arial" w:cs="Arial"/>
          <w:sz w:val="19"/>
          <w:szCs w:val="19"/>
        </w:rPr>
        <w:t>Have a commitment to relevant post-graduate nursing qualification or equivalent (either completed or currently underway).</w:t>
      </w:r>
    </w:p>
    <w:p w14:paraId="0D1D789D" w14:textId="77777777" w:rsidR="008B2575" w:rsidRPr="00A54923" w:rsidRDefault="008B2575" w:rsidP="008B2575">
      <w:pPr>
        <w:numPr>
          <w:ilvl w:val="0"/>
          <w:numId w:val="1"/>
        </w:numPr>
        <w:ind w:left="270" w:hanging="270"/>
        <w:rPr>
          <w:rFonts w:ascii="Arial" w:hAnsi="Arial" w:cs="Arial"/>
          <w:sz w:val="19"/>
          <w:szCs w:val="19"/>
        </w:rPr>
      </w:pPr>
      <w:r w:rsidRPr="00A54923">
        <w:rPr>
          <w:rFonts w:ascii="Arial" w:hAnsi="Arial" w:cs="Arial"/>
          <w:sz w:val="19"/>
          <w:szCs w:val="19"/>
        </w:rPr>
        <w:t>PDRP- Proficient level (completed or submission process underway).</w:t>
      </w:r>
    </w:p>
    <w:p w14:paraId="3EA8C446" w14:textId="77777777" w:rsidR="008B2575" w:rsidRPr="00A54923" w:rsidRDefault="008B2575" w:rsidP="008B2575">
      <w:pPr>
        <w:numPr>
          <w:ilvl w:val="0"/>
          <w:numId w:val="1"/>
        </w:numPr>
        <w:ind w:left="270" w:hanging="270"/>
        <w:rPr>
          <w:rFonts w:ascii="Arial" w:hAnsi="Arial" w:cs="Arial"/>
          <w:sz w:val="19"/>
          <w:szCs w:val="19"/>
        </w:rPr>
      </w:pPr>
      <w:r w:rsidRPr="00A54923">
        <w:rPr>
          <w:rFonts w:ascii="Arial" w:hAnsi="Arial" w:cs="Arial"/>
          <w:sz w:val="19"/>
          <w:szCs w:val="19"/>
        </w:rPr>
        <w:t>Advanced health assessment skills evidenced by completion of a formalized course.</w:t>
      </w:r>
    </w:p>
    <w:p w14:paraId="6B7E95D5" w14:textId="77777777" w:rsidR="008B2575" w:rsidRPr="00A54923" w:rsidRDefault="008B2575" w:rsidP="008B2575">
      <w:pPr>
        <w:numPr>
          <w:ilvl w:val="0"/>
          <w:numId w:val="1"/>
        </w:numPr>
        <w:ind w:left="270" w:hanging="270"/>
        <w:rPr>
          <w:rFonts w:ascii="Arial" w:hAnsi="Arial" w:cs="Arial"/>
          <w:sz w:val="19"/>
          <w:szCs w:val="19"/>
        </w:rPr>
      </w:pPr>
      <w:r w:rsidRPr="00A54923">
        <w:rPr>
          <w:rFonts w:ascii="Arial" w:hAnsi="Arial" w:cs="Arial"/>
          <w:sz w:val="19"/>
          <w:szCs w:val="19"/>
        </w:rPr>
        <w:t>Competent and confident user of IT systems</w:t>
      </w:r>
    </w:p>
    <w:p w14:paraId="7246F580" w14:textId="77777777" w:rsidR="008B2575" w:rsidRPr="00A54923" w:rsidRDefault="008B2575" w:rsidP="008B2575">
      <w:pPr>
        <w:numPr>
          <w:ilvl w:val="0"/>
          <w:numId w:val="1"/>
        </w:numPr>
        <w:ind w:left="270" w:hanging="270"/>
        <w:rPr>
          <w:rFonts w:ascii="Arial" w:hAnsi="Arial" w:cs="Arial"/>
          <w:sz w:val="19"/>
          <w:szCs w:val="19"/>
        </w:rPr>
      </w:pPr>
      <w:r w:rsidRPr="00A54923">
        <w:rPr>
          <w:rFonts w:ascii="Arial" w:hAnsi="Arial" w:cs="Arial"/>
          <w:sz w:val="19"/>
          <w:szCs w:val="19"/>
        </w:rPr>
        <w:t>Demonstrate ability to prioritise and manage the role requirements and fluctuating workloads in a busy, pressured environment</w:t>
      </w:r>
    </w:p>
    <w:p w14:paraId="274529B6" w14:textId="77777777" w:rsidR="008B2575" w:rsidRPr="00A54923" w:rsidRDefault="008B2575" w:rsidP="008B2575">
      <w:pPr>
        <w:numPr>
          <w:ilvl w:val="0"/>
          <w:numId w:val="1"/>
        </w:numPr>
        <w:ind w:left="270" w:hanging="270"/>
        <w:rPr>
          <w:rFonts w:ascii="Arial" w:hAnsi="Arial" w:cs="Arial"/>
          <w:sz w:val="19"/>
          <w:szCs w:val="19"/>
        </w:rPr>
      </w:pPr>
      <w:r w:rsidRPr="00A54923">
        <w:rPr>
          <w:rFonts w:ascii="Arial" w:hAnsi="Arial" w:cs="Arial"/>
          <w:sz w:val="19"/>
          <w:szCs w:val="19"/>
        </w:rPr>
        <w:t xml:space="preserve">Demonstrate a commitment to staff development and </w:t>
      </w:r>
      <w:proofErr w:type="gramStart"/>
      <w:r w:rsidRPr="00A54923">
        <w:rPr>
          <w:rFonts w:ascii="Arial" w:hAnsi="Arial" w:cs="Arial"/>
          <w:sz w:val="19"/>
          <w:szCs w:val="19"/>
        </w:rPr>
        <w:t>research based</w:t>
      </w:r>
      <w:proofErr w:type="gramEnd"/>
      <w:r w:rsidRPr="00A54923">
        <w:rPr>
          <w:rFonts w:ascii="Arial" w:hAnsi="Arial" w:cs="Arial"/>
          <w:sz w:val="19"/>
          <w:szCs w:val="19"/>
        </w:rPr>
        <w:t xml:space="preserve"> practice</w:t>
      </w:r>
    </w:p>
    <w:p w14:paraId="235DE87C" w14:textId="77777777" w:rsidR="008B2575" w:rsidRPr="00A54923" w:rsidRDefault="008B2575" w:rsidP="008B2575">
      <w:pPr>
        <w:numPr>
          <w:ilvl w:val="0"/>
          <w:numId w:val="1"/>
        </w:numPr>
        <w:ind w:left="270" w:hanging="270"/>
        <w:rPr>
          <w:rFonts w:ascii="Arial" w:hAnsi="Arial" w:cs="Arial"/>
          <w:sz w:val="19"/>
          <w:szCs w:val="19"/>
        </w:rPr>
      </w:pPr>
      <w:r w:rsidRPr="00A54923">
        <w:rPr>
          <w:rFonts w:ascii="Arial" w:hAnsi="Arial" w:cs="Arial"/>
          <w:sz w:val="19"/>
          <w:szCs w:val="19"/>
        </w:rPr>
        <w:t>Promotes accountable nursing practice</w:t>
      </w:r>
    </w:p>
    <w:p w14:paraId="64ACADD1" w14:textId="77777777" w:rsidR="008B2575" w:rsidRPr="00A54923" w:rsidRDefault="008B2575" w:rsidP="008B2575">
      <w:pPr>
        <w:numPr>
          <w:ilvl w:val="0"/>
          <w:numId w:val="1"/>
        </w:numPr>
        <w:ind w:left="270" w:hanging="270"/>
        <w:rPr>
          <w:rFonts w:ascii="Arial" w:hAnsi="Arial" w:cs="Arial"/>
          <w:sz w:val="19"/>
          <w:szCs w:val="19"/>
        </w:rPr>
      </w:pPr>
      <w:r w:rsidRPr="00A54923">
        <w:rPr>
          <w:rFonts w:ascii="Arial" w:hAnsi="Arial" w:cs="Arial"/>
          <w:sz w:val="19"/>
          <w:szCs w:val="19"/>
        </w:rPr>
        <w:t>Assists in creating a team culture that supports a drive for change and continuous improvement</w:t>
      </w:r>
    </w:p>
    <w:p w14:paraId="4F9523C9" w14:textId="77777777" w:rsidR="008B2575" w:rsidRPr="00A54923" w:rsidRDefault="008B2575" w:rsidP="008B2575">
      <w:pPr>
        <w:numPr>
          <w:ilvl w:val="0"/>
          <w:numId w:val="1"/>
        </w:numPr>
        <w:ind w:left="270" w:hanging="270"/>
        <w:rPr>
          <w:rFonts w:ascii="Arial" w:hAnsi="Arial" w:cs="Arial"/>
          <w:sz w:val="19"/>
          <w:szCs w:val="19"/>
        </w:rPr>
      </w:pPr>
      <w:r w:rsidRPr="00A54923">
        <w:rPr>
          <w:rFonts w:ascii="Arial" w:hAnsi="Arial" w:cs="Arial"/>
          <w:sz w:val="19"/>
          <w:szCs w:val="19"/>
        </w:rPr>
        <w:t>Have the vision and ability to accommodate change in line with Pegasus Health’s vison and values</w:t>
      </w:r>
    </w:p>
    <w:p w14:paraId="278AAF56" w14:textId="77777777" w:rsidR="008B2575" w:rsidRPr="00A54923" w:rsidRDefault="008B2575" w:rsidP="008B2575">
      <w:pPr>
        <w:pBdr>
          <w:bottom w:val="single" w:sz="4" w:space="1" w:color="auto"/>
        </w:pBdr>
        <w:tabs>
          <w:tab w:val="left" w:pos="567"/>
          <w:tab w:val="left" w:pos="3969"/>
        </w:tabs>
        <w:suppressAutoHyphens/>
        <w:rPr>
          <w:rFonts w:ascii="Arial" w:hAnsi="Arial" w:cs="Arial"/>
          <w:sz w:val="19"/>
          <w:szCs w:val="19"/>
        </w:rPr>
      </w:pPr>
    </w:p>
    <w:p w14:paraId="0E753D81" w14:textId="77777777" w:rsidR="008B2575" w:rsidRPr="00A54923" w:rsidRDefault="008B2575" w:rsidP="008B2575">
      <w:pPr>
        <w:tabs>
          <w:tab w:val="left" w:pos="567"/>
          <w:tab w:val="left" w:pos="3969"/>
          <w:tab w:val="right" w:pos="9025"/>
        </w:tabs>
        <w:suppressAutoHyphens/>
        <w:ind w:left="567" w:hanging="567"/>
        <w:rPr>
          <w:rFonts w:ascii="Arial" w:hAnsi="Arial" w:cs="Arial"/>
          <w:i/>
          <w:sz w:val="19"/>
          <w:szCs w:val="19"/>
        </w:rPr>
      </w:pPr>
    </w:p>
    <w:p w14:paraId="42C52760" w14:textId="77777777" w:rsidR="008B2575" w:rsidRPr="00A54923" w:rsidRDefault="008B2575" w:rsidP="008B2575">
      <w:pPr>
        <w:tabs>
          <w:tab w:val="left" w:pos="3402"/>
        </w:tabs>
        <w:ind w:leftChars="3" w:left="3591" w:hangingChars="1785" w:hanging="3584"/>
        <w:jc w:val="both"/>
        <w:rPr>
          <w:rFonts w:ascii="Arial" w:hAnsi="Arial" w:cs="Arial"/>
          <w:b/>
          <w:sz w:val="20"/>
          <w:szCs w:val="19"/>
        </w:rPr>
      </w:pPr>
      <w:r w:rsidRPr="00A54923">
        <w:rPr>
          <w:rFonts w:ascii="Arial" w:hAnsi="Arial" w:cs="Arial"/>
          <w:b/>
          <w:sz w:val="20"/>
          <w:szCs w:val="19"/>
        </w:rPr>
        <w:t>Experience:</w:t>
      </w:r>
    </w:p>
    <w:p w14:paraId="2084597B" w14:textId="77777777" w:rsidR="008B2575" w:rsidRPr="00A54923" w:rsidRDefault="008B2575" w:rsidP="008B2575">
      <w:pPr>
        <w:tabs>
          <w:tab w:val="left" w:pos="3402"/>
        </w:tabs>
        <w:ind w:leftChars="3" w:left="3398" w:hangingChars="1785" w:hanging="3391"/>
        <w:jc w:val="both"/>
        <w:rPr>
          <w:rFonts w:ascii="Arial" w:hAnsi="Arial" w:cs="Arial"/>
          <w:sz w:val="19"/>
          <w:szCs w:val="19"/>
        </w:rPr>
      </w:pPr>
      <w:r w:rsidRPr="00A54923">
        <w:rPr>
          <w:rFonts w:ascii="Arial" w:hAnsi="Arial" w:cs="Arial"/>
          <w:sz w:val="19"/>
          <w:szCs w:val="19"/>
        </w:rPr>
        <w:t>Essential</w:t>
      </w:r>
    </w:p>
    <w:p w14:paraId="106981BA" w14:textId="77777777" w:rsidR="008B2575" w:rsidRPr="00873F8B" w:rsidRDefault="008B2575" w:rsidP="008B2575">
      <w:pPr>
        <w:numPr>
          <w:ilvl w:val="0"/>
          <w:numId w:val="1"/>
        </w:numPr>
        <w:ind w:left="270" w:hanging="270"/>
        <w:rPr>
          <w:rFonts w:ascii="Arial" w:hAnsi="Arial" w:cs="Arial"/>
          <w:sz w:val="19"/>
          <w:szCs w:val="19"/>
        </w:rPr>
      </w:pPr>
      <w:r w:rsidRPr="00873F8B">
        <w:rPr>
          <w:rFonts w:ascii="Arial" w:hAnsi="Arial" w:cs="Arial"/>
          <w:sz w:val="19"/>
          <w:szCs w:val="19"/>
        </w:rPr>
        <w:t>At least five years post graduate experience spanning a broad range of acute clinical nursing practice</w:t>
      </w:r>
    </w:p>
    <w:p w14:paraId="3AA27F55" w14:textId="77777777" w:rsidR="008B2575" w:rsidRPr="00A54923" w:rsidRDefault="008B2575" w:rsidP="008B2575">
      <w:pPr>
        <w:numPr>
          <w:ilvl w:val="0"/>
          <w:numId w:val="1"/>
        </w:numPr>
        <w:ind w:left="270" w:hanging="270"/>
        <w:rPr>
          <w:rFonts w:ascii="Arial" w:hAnsi="Arial" w:cs="Arial"/>
          <w:sz w:val="19"/>
          <w:szCs w:val="19"/>
        </w:rPr>
      </w:pPr>
      <w:r w:rsidRPr="00873F8B">
        <w:rPr>
          <w:rFonts w:ascii="Arial" w:hAnsi="Arial" w:cs="Arial"/>
          <w:sz w:val="19"/>
          <w:szCs w:val="19"/>
        </w:rPr>
        <w:t>Knowledge and</w:t>
      </w:r>
      <w:r w:rsidRPr="00A54923">
        <w:rPr>
          <w:rFonts w:ascii="Arial" w:hAnsi="Arial" w:cs="Arial"/>
          <w:sz w:val="19"/>
          <w:szCs w:val="19"/>
        </w:rPr>
        <w:t xml:space="preserve"> understanding of research findings to support </w:t>
      </w:r>
      <w:proofErr w:type="gramStart"/>
      <w:r w:rsidRPr="00A54923">
        <w:rPr>
          <w:rFonts w:ascii="Arial" w:hAnsi="Arial" w:cs="Arial"/>
          <w:sz w:val="19"/>
          <w:szCs w:val="19"/>
        </w:rPr>
        <w:t>evidence based</w:t>
      </w:r>
      <w:proofErr w:type="gramEnd"/>
      <w:r w:rsidRPr="00A54923">
        <w:rPr>
          <w:rFonts w:ascii="Arial" w:hAnsi="Arial" w:cs="Arial"/>
          <w:sz w:val="19"/>
          <w:szCs w:val="19"/>
        </w:rPr>
        <w:t xml:space="preserve"> practice</w:t>
      </w:r>
    </w:p>
    <w:p w14:paraId="06FBB3A7" w14:textId="77777777" w:rsidR="008B2575" w:rsidRPr="00A54923" w:rsidRDefault="008B2575" w:rsidP="008B2575">
      <w:pPr>
        <w:numPr>
          <w:ilvl w:val="0"/>
          <w:numId w:val="1"/>
        </w:numPr>
        <w:ind w:left="270" w:hanging="270"/>
        <w:rPr>
          <w:rFonts w:ascii="Arial" w:hAnsi="Arial" w:cs="Arial"/>
          <w:sz w:val="19"/>
          <w:szCs w:val="19"/>
        </w:rPr>
      </w:pPr>
      <w:r w:rsidRPr="00A54923">
        <w:rPr>
          <w:rFonts w:ascii="Arial" w:hAnsi="Arial" w:cs="Arial"/>
          <w:sz w:val="19"/>
          <w:szCs w:val="19"/>
        </w:rPr>
        <w:t>Demonstrates leadership   experience and/or experience supervising staff.</w:t>
      </w:r>
    </w:p>
    <w:p w14:paraId="0127C3FF" w14:textId="77777777" w:rsidR="008B2575" w:rsidRPr="00A54923" w:rsidRDefault="008B2575" w:rsidP="008B2575">
      <w:pPr>
        <w:pBdr>
          <w:bottom w:val="single" w:sz="4" w:space="1" w:color="auto"/>
        </w:pBdr>
        <w:tabs>
          <w:tab w:val="left" w:pos="567"/>
          <w:tab w:val="left" w:pos="3969"/>
        </w:tabs>
        <w:suppressAutoHyphens/>
        <w:rPr>
          <w:rFonts w:ascii="Arial" w:hAnsi="Arial" w:cs="Arial"/>
          <w:sz w:val="19"/>
          <w:szCs w:val="19"/>
        </w:rPr>
      </w:pPr>
    </w:p>
    <w:p w14:paraId="6D96B532" w14:textId="77777777" w:rsidR="008B2575" w:rsidRPr="00A54923" w:rsidRDefault="008B2575" w:rsidP="008B2575">
      <w:pPr>
        <w:tabs>
          <w:tab w:val="left" w:pos="567"/>
          <w:tab w:val="left" w:pos="3969"/>
          <w:tab w:val="right" w:pos="9025"/>
        </w:tabs>
        <w:suppressAutoHyphens/>
        <w:ind w:left="567" w:hanging="567"/>
        <w:rPr>
          <w:rFonts w:ascii="Arial" w:hAnsi="Arial" w:cs="Arial"/>
          <w:i/>
          <w:sz w:val="19"/>
          <w:szCs w:val="19"/>
        </w:rPr>
      </w:pPr>
    </w:p>
    <w:p w14:paraId="49B23BC5" w14:textId="77777777" w:rsidR="008B2575" w:rsidRPr="00A54923" w:rsidRDefault="008B2575" w:rsidP="008B2575">
      <w:pPr>
        <w:tabs>
          <w:tab w:val="left" w:pos="3402"/>
        </w:tabs>
        <w:jc w:val="both"/>
        <w:rPr>
          <w:rFonts w:ascii="Arial" w:hAnsi="Arial" w:cs="Arial"/>
          <w:b/>
          <w:sz w:val="20"/>
          <w:szCs w:val="19"/>
        </w:rPr>
      </w:pPr>
      <w:r w:rsidRPr="00A54923">
        <w:rPr>
          <w:rFonts w:ascii="Arial" w:hAnsi="Arial" w:cs="Arial"/>
          <w:b/>
          <w:sz w:val="20"/>
          <w:szCs w:val="19"/>
        </w:rPr>
        <w:lastRenderedPageBreak/>
        <w:t>Personal Attributes:</w:t>
      </w:r>
    </w:p>
    <w:p w14:paraId="55ABDCA4" w14:textId="77777777" w:rsidR="008B2575" w:rsidRPr="00A54923" w:rsidRDefault="008B2575" w:rsidP="008B2575">
      <w:pPr>
        <w:numPr>
          <w:ilvl w:val="0"/>
          <w:numId w:val="1"/>
        </w:numPr>
        <w:tabs>
          <w:tab w:val="left" w:pos="270"/>
        </w:tabs>
        <w:ind w:left="270" w:hanging="270"/>
        <w:rPr>
          <w:rFonts w:ascii="Arial" w:hAnsi="Arial" w:cs="Arial"/>
          <w:sz w:val="19"/>
          <w:szCs w:val="19"/>
        </w:rPr>
      </w:pPr>
      <w:r w:rsidRPr="00A54923">
        <w:rPr>
          <w:rFonts w:ascii="Arial" w:hAnsi="Arial" w:cs="Arial"/>
          <w:sz w:val="19"/>
          <w:szCs w:val="19"/>
        </w:rPr>
        <w:t>A good approach to work, showing flexibility, prioritising, time management and a shared purpose.</w:t>
      </w:r>
    </w:p>
    <w:p w14:paraId="3D3C64E2" w14:textId="77777777" w:rsidR="008B2575" w:rsidRPr="00A54923" w:rsidRDefault="008B2575" w:rsidP="008B2575">
      <w:pPr>
        <w:numPr>
          <w:ilvl w:val="0"/>
          <w:numId w:val="1"/>
        </w:numPr>
        <w:tabs>
          <w:tab w:val="left" w:pos="270"/>
        </w:tabs>
        <w:ind w:left="270" w:hanging="270"/>
        <w:rPr>
          <w:rFonts w:ascii="Arial" w:hAnsi="Arial" w:cs="Arial"/>
          <w:sz w:val="19"/>
          <w:szCs w:val="19"/>
        </w:rPr>
      </w:pPr>
      <w:r w:rsidRPr="00A54923">
        <w:rPr>
          <w:rFonts w:ascii="Arial" w:hAnsi="Arial" w:cs="Arial"/>
          <w:sz w:val="19"/>
          <w:szCs w:val="19"/>
        </w:rPr>
        <w:t xml:space="preserve">Highly effective interpersonal skills with the ability to build trusted relationships with staff to coach and mentor them </w:t>
      </w:r>
    </w:p>
    <w:p w14:paraId="50F6FBC1" w14:textId="77777777" w:rsidR="008B2575" w:rsidRPr="00A54923" w:rsidRDefault="008B2575" w:rsidP="008B2575">
      <w:pPr>
        <w:numPr>
          <w:ilvl w:val="0"/>
          <w:numId w:val="1"/>
        </w:numPr>
        <w:tabs>
          <w:tab w:val="left" w:pos="270"/>
        </w:tabs>
        <w:ind w:left="270" w:hanging="270"/>
        <w:rPr>
          <w:rFonts w:ascii="Arial" w:hAnsi="Arial" w:cs="Arial"/>
          <w:sz w:val="19"/>
          <w:szCs w:val="19"/>
        </w:rPr>
      </w:pPr>
      <w:r w:rsidRPr="00A54923">
        <w:rPr>
          <w:rFonts w:ascii="Arial" w:hAnsi="Arial" w:cs="Arial"/>
          <w:sz w:val="19"/>
          <w:szCs w:val="19"/>
        </w:rPr>
        <w:t>High level of personal initiative and a strong quality focus on results</w:t>
      </w:r>
    </w:p>
    <w:p w14:paraId="2E250A29" w14:textId="77777777" w:rsidR="008B2575" w:rsidRPr="00A54923" w:rsidRDefault="008B2575" w:rsidP="008B2575">
      <w:pPr>
        <w:numPr>
          <w:ilvl w:val="0"/>
          <w:numId w:val="1"/>
        </w:numPr>
        <w:tabs>
          <w:tab w:val="left" w:pos="270"/>
        </w:tabs>
        <w:ind w:left="270" w:hanging="270"/>
        <w:rPr>
          <w:rFonts w:ascii="Arial" w:hAnsi="Arial" w:cs="Arial"/>
          <w:sz w:val="19"/>
          <w:szCs w:val="19"/>
        </w:rPr>
      </w:pPr>
      <w:r w:rsidRPr="00A54923">
        <w:rPr>
          <w:rFonts w:ascii="Arial" w:hAnsi="Arial" w:cs="Arial"/>
          <w:sz w:val="19"/>
          <w:szCs w:val="19"/>
        </w:rPr>
        <w:t>An understanding and knowledge of the procedures &amp; policies developed by Pegasus Health 24 Hour Surgery.</w:t>
      </w:r>
    </w:p>
    <w:p w14:paraId="5E0381B6" w14:textId="77777777" w:rsidR="008B2575" w:rsidRPr="00A54923" w:rsidRDefault="008B2575" w:rsidP="008B2575">
      <w:pPr>
        <w:numPr>
          <w:ilvl w:val="0"/>
          <w:numId w:val="1"/>
        </w:numPr>
        <w:tabs>
          <w:tab w:val="left" w:pos="270"/>
        </w:tabs>
        <w:ind w:left="270" w:hanging="270"/>
        <w:rPr>
          <w:rFonts w:ascii="Arial" w:hAnsi="Arial" w:cs="Arial"/>
          <w:sz w:val="19"/>
          <w:szCs w:val="19"/>
        </w:rPr>
      </w:pPr>
      <w:r w:rsidRPr="00A54923">
        <w:rPr>
          <w:rFonts w:ascii="Arial" w:hAnsi="Arial" w:cs="Arial"/>
          <w:sz w:val="19"/>
          <w:szCs w:val="19"/>
        </w:rPr>
        <w:t>A passion for improving patient centred care</w:t>
      </w:r>
    </w:p>
    <w:p w14:paraId="47941382" w14:textId="77777777" w:rsidR="008B2575" w:rsidRPr="00A54923" w:rsidRDefault="008B2575" w:rsidP="008B2575">
      <w:pPr>
        <w:numPr>
          <w:ilvl w:val="0"/>
          <w:numId w:val="1"/>
        </w:numPr>
        <w:tabs>
          <w:tab w:val="left" w:pos="270"/>
        </w:tabs>
        <w:ind w:left="270" w:hanging="270"/>
        <w:rPr>
          <w:rFonts w:ascii="Arial" w:hAnsi="Arial" w:cs="Arial"/>
          <w:sz w:val="19"/>
          <w:szCs w:val="19"/>
        </w:rPr>
      </w:pPr>
      <w:r w:rsidRPr="00A54923">
        <w:rPr>
          <w:rFonts w:ascii="Arial" w:hAnsi="Arial" w:cs="Arial"/>
          <w:sz w:val="19"/>
          <w:szCs w:val="19"/>
        </w:rPr>
        <w:t>Possess high levels of self-awareness and an empathetic, caring and professional approach.</w:t>
      </w:r>
    </w:p>
    <w:p w14:paraId="16BD4DC0" w14:textId="77777777" w:rsidR="008B2575" w:rsidRPr="00A54923" w:rsidRDefault="008B2575" w:rsidP="008B2575">
      <w:pPr>
        <w:numPr>
          <w:ilvl w:val="0"/>
          <w:numId w:val="1"/>
        </w:numPr>
        <w:tabs>
          <w:tab w:val="left" w:pos="270"/>
        </w:tabs>
        <w:ind w:left="270" w:hanging="270"/>
        <w:rPr>
          <w:rFonts w:ascii="Arial" w:hAnsi="Arial" w:cs="Arial"/>
          <w:sz w:val="19"/>
          <w:szCs w:val="19"/>
        </w:rPr>
      </w:pPr>
      <w:r w:rsidRPr="00A54923">
        <w:rPr>
          <w:rFonts w:ascii="Arial" w:hAnsi="Arial" w:cs="Arial"/>
          <w:sz w:val="19"/>
          <w:szCs w:val="19"/>
        </w:rPr>
        <w:t>Good judgment in assessing situations and developing appropriate solutions to problem solve.</w:t>
      </w:r>
    </w:p>
    <w:p w14:paraId="775C8B53" w14:textId="77777777" w:rsidR="008B2575" w:rsidRPr="00A54923" w:rsidRDefault="008B2575" w:rsidP="008B2575">
      <w:pPr>
        <w:numPr>
          <w:ilvl w:val="0"/>
          <w:numId w:val="1"/>
        </w:numPr>
        <w:tabs>
          <w:tab w:val="left" w:pos="270"/>
        </w:tabs>
        <w:ind w:left="270" w:hanging="270"/>
        <w:rPr>
          <w:rFonts w:ascii="Arial" w:hAnsi="Arial" w:cs="Arial"/>
          <w:sz w:val="19"/>
          <w:szCs w:val="19"/>
        </w:rPr>
      </w:pPr>
      <w:r w:rsidRPr="00A54923">
        <w:rPr>
          <w:rFonts w:ascii="Arial" w:hAnsi="Arial" w:cs="Arial"/>
          <w:sz w:val="19"/>
          <w:szCs w:val="19"/>
        </w:rPr>
        <w:t>A positive attitude and confidence in self.  Taking responsibility for the work done and having fun while doing it.</w:t>
      </w:r>
    </w:p>
    <w:p w14:paraId="3459E16B" w14:textId="77777777" w:rsidR="008B2575" w:rsidRPr="00A54923" w:rsidRDefault="008B2575" w:rsidP="008B2575">
      <w:pPr>
        <w:numPr>
          <w:ilvl w:val="0"/>
          <w:numId w:val="1"/>
        </w:numPr>
        <w:tabs>
          <w:tab w:val="left" w:pos="270"/>
        </w:tabs>
        <w:ind w:left="270" w:hanging="270"/>
        <w:rPr>
          <w:rFonts w:ascii="Arial" w:hAnsi="Arial" w:cs="Arial"/>
          <w:sz w:val="19"/>
          <w:szCs w:val="19"/>
        </w:rPr>
      </w:pPr>
      <w:r w:rsidRPr="00A54923">
        <w:rPr>
          <w:rFonts w:ascii="Arial" w:hAnsi="Arial" w:cs="Arial"/>
          <w:sz w:val="19"/>
          <w:szCs w:val="19"/>
        </w:rPr>
        <w:t>Uses their emotional intelligence to guide their thinking and behaviour</w:t>
      </w:r>
    </w:p>
    <w:p w14:paraId="77299FDB" w14:textId="77777777" w:rsidR="008B2575" w:rsidRPr="00A54923" w:rsidRDefault="008B2575" w:rsidP="008B2575">
      <w:pPr>
        <w:numPr>
          <w:ilvl w:val="0"/>
          <w:numId w:val="1"/>
        </w:numPr>
        <w:tabs>
          <w:tab w:val="left" w:pos="270"/>
        </w:tabs>
        <w:ind w:left="270" w:hanging="270"/>
        <w:rPr>
          <w:rFonts w:ascii="Arial" w:hAnsi="Arial" w:cs="Arial"/>
          <w:sz w:val="19"/>
          <w:szCs w:val="19"/>
        </w:rPr>
      </w:pPr>
      <w:r w:rsidRPr="00A54923">
        <w:rPr>
          <w:rFonts w:ascii="Arial" w:hAnsi="Arial" w:cs="Arial"/>
          <w:sz w:val="19"/>
          <w:szCs w:val="19"/>
        </w:rPr>
        <w:t>Good team spirit.  Ability to get on with other staff and work as a supportive team member, developing, directing, motivating the team to empower them and align them to purpose.</w:t>
      </w:r>
    </w:p>
    <w:p w14:paraId="12E69A89" w14:textId="77777777" w:rsidR="008B2575" w:rsidRPr="00A54923" w:rsidRDefault="008B2575" w:rsidP="008B2575">
      <w:pPr>
        <w:numPr>
          <w:ilvl w:val="0"/>
          <w:numId w:val="1"/>
        </w:numPr>
        <w:tabs>
          <w:tab w:val="left" w:pos="270"/>
        </w:tabs>
        <w:ind w:left="270" w:hanging="270"/>
        <w:rPr>
          <w:rFonts w:ascii="Arial" w:hAnsi="Arial" w:cs="Arial"/>
          <w:sz w:val="19"/>
          <w:szCs w:val="19"/>
        </w:rPr>
      </w:pPr>
      <w:r w:rsidRPr="00A54923">
        <w:rPr>
          <w:rFonts w:ascii="Arial" w:hAnsi="Arial" w:cs="Arial"/>
          <w:sz w:val="19"/>
          <w:szCs w:val="19"/>
        </w:rPr>
        <w:t>The confidence to apply knowledge and experience gained to practice and grasping opportunities to improve knowledge.  Aiming to teach others and/or make improvements to practices.</w:t>
      </w:r>
    </w:p>
    <w:p w14:paraId="33C3248E" w14:textId="77777777" w:rsidR="008B2575" w:rsidRPr="00A54923" w:rsidRDefault="008B2575" w:rsidP="008B2575">
      <w:pPr>
        <w:numPr>
          <w:ilvl w:val="0"/>
          <w:numId w:val="1"/>
        </w:numPr>
        <w:tabs>
          <w:tab w:val="left" w:pos="270"/>
        </w:tabs>
        <w:ind w:left="270" w:hanging="270"/>
        <w:rPr>
          <w:rFonts w:ascii="Arial" w:hAnsi="Arial" w:cs="Arial"/>
          <w:sz w:val="19"/>
          <w:szCs w:val="19"/>
        </w:rPr>
      </w:pPr>
      <w:r w:rsidRPr="00A54923">
        <w:rPr>
          <w:rFonts w:ascii="Arial" w:hAnsi="Arial" w:cs="Arial"/>
          <w:sz w:val="19"/>
          <w:szCs w:val="19"/>
        </w:rPr>
        <w:t>Well-developed problem solving and analytical skills i.e. willingness to develop new approaches to caring for people with chronic illnesses who require additional support during mild acute exacerbations.</w:t>
      </w:r>
    </w:p>
    <w:p w14:paraId="605E2A8F" w14:textId="77777777" w:rsidR="008B2575" w:rsidRPr="00A54923" w:rsidRDefault="008B2575" w:rsidP="008B2575">
      <w:pPr>
        <w:numPr>
          <w:ilvl w:val="0"/>
          <w:numId w:val="1"/>
        </w:numPr>
        <w:tabs>
          <w:tab w:val="left" w:pos="270"/>
        </w:tabs>
        <w:ind w:left="270" w:hanging="270"/>
        <w:rPr>
          <w:rFonts w:ascii="Arial" w:hAnsi="Arial" w:cs="Arial"/>
          <w:sz w:val="19"/>
          <w:szCs w:val="19"/>
        </w:rPr>
      </w:pPr>
      <w:r w:rsidRPr="00A54923">
        <w:rPr>
          <w:rFonts w:ascii="Arial" w:hAnsi="Arial" w:cs="Arial"/>
          <w:sz w:val="19"/>
          <w:szCs w:val="19"/>
        </w:rPr>
        <w:t>Recognises the constant nature of change and applies a flexible approach</w:t>
      </w:r>
    </w:p>
    <w:p w14:paraId="17939B06" w14:textId="77777777" w:rsidR="008B2575" w:rsidRPr="00A54923" w:rsidRDefault="008B2575" w:rsidP="008B2575">
      <w:pPr>
        <w:numPr>
          <w:ilvl w:val="0"/>
          <w:numId w:val="1"/>
        </w:numPr>
        <w:tabs>
          <w:tab w:val="left" w:pos="270"/>
        </w:tabs>
        <w:ind w:left="270" w:hanging="270"/>
        <w:rPr>
          <w:rFonts w:ascii="Arial" w:hAnsi="Arial" w:cs="Arial"/>
          <w:sz w:val="19"/>
          <w:szCs w:val="19"/>
        </w:rPr>
      </w:pPr>
      <w:r w:rsidRPr="00A54923">
        <w:rPr>
          <w:rFonts w:ascii="Arial" w:hAnsi="Arial" w:cs="Arial"/>
          <w:sz w:val="19"/>
          <w:szCs w:val="19"/>
        </w:rPr>
        <w:t>A commitment to the philosophy of nursing care and respectfully empowering people to take more responsibility for their own health including an understanding of disability issues.</w:t>
      </w:r>
    </w:p>
    <w:p w14:paraId="14AEFE50" w14:textId="77777777" w:rsidR="008B2575" w:rsidRPr="00A54923" w:rsidRDefault="008B2575" w:rsidP="008B2575">
      <w:pPr>
        <w:numPr>
          <w:ilvl w:val="0"/>
          <w:numId w:val="1"/>
        </w:numPr>
        <w:tabs>
          <w:tab w:val="left" w:pos="270"/>
        </w:tabs>
        <w:ind w:left="270" w:hanging="270"/>
        <w:rPr>
          <w:rFonts w:ascii="Arial" w:hAnsi="Arial" w:cs="Arial"/>
          <w:sz w:val="19"/>
          <w:szCs w:val="19"/>
        </w:rPr>
      </w:pPr>
      <w:r w:rsidRPr="00A54923">
        <w:rPr>
          <w:rFonts w:ascii="Arial" w:hAnsi="Arial" w:cs="Arial"/>
          <w:sz w:val="19"/>
          <w:szCs w:val="19"/>
        </w:rPr>
        <w:t xml:space="preserve">Clear and effective written and verbal communication skills and a demonstrated ability to relate to a wide range of healthcare professionals. </w:t>
      </w:r>
    </w:p>
    <w:p w14:paraId="185F0155" w14:textId="77777777" w:rsidR="008B2575" w:rsidRPr="00A54923" w:rsidRDefault="008B2575" w:rsidP="008B2575">
      <w:pPr>
        <w:numPr>
          <w:ilvl w:val="0"/>
          <w:numId w:val="1"/>
        </w:numPr>
        <w:tabs>
          <w:tab w:val="left" w:pos="270"/>
        </w:tabs>
        <w:ind w:left="270" w:hanging="270"/>
        <w:rPr>
          <w:rFonts w:ascii="Arial" w:hAnsi="Arial" w:cs="Arial"/>
          <w:sz w:val="19"/>
          <w:szCs w:val="19"/>
        </w:rPr>
      </w:pPr>
      <w:r w:rsidRPr="00A54923">
        <w:rPr>
          <w:rFonts w:ascii="Arial" w:hAnsi="Arial" w:cs="Arial"/>
          <w:sz w:val="19"/>
          <w:szCs w:val="19"/>
        </w:rPr>
        <w:t>An understanding and sensitivity to other cultures.</w:t>
      </w:r>
    </w:p>
    <w:p w14:paraId="0FC2CB2F" w14:textId="77777777" w:rsidR="008B2575" w:rsidRPr="00A54923" w:rsidRDefault="008B2575" w:rsidP="008B2575">
      <w:pPr>
        <w:tabs>
          <w:tab w:val="left" w:pos="270"/>
        </w:tabs>
        <w:rPr>
          <w:rFonts w:ascii="Arial" w:hAnsi="Arial" w:cs="Arial"/>
          <w:sz w:val="19"/>
          <w:szCs w:val="19"/>
        </w:rPr>
      </w:pPr>
    </w:p>
    <w:p w14:paraId="3EF9917B" w14:textId="77777777" w:rsidR="008B2575" w:rsidRPr="00A54923" w:rsidRDefault="008B2575" w:rsidP="008B2575">
      <w:pPr>
        <w:tabs>
          <w:tab w:val="left" w:pos="270"/>
        </w:tabs>
        <w:rPr>
          <w:rFonts w:ascii="Arial" w:hAnsi="Arial" w:cs="Arial"/>
          <w:sz w:val="19"/>
          <w:szCs w:val="19"/>
        </w:rPr>
      </w:pPr>
      <w:r w:rsidRPr="00A54923">
        <w:rPr>
          <w:rFonts w:ascii="Arial" w:hAnsi="Arial" w:cs="Arial"/>
          <w:b/>
          <w:sz w:val="19"/>
          <w:szCs w:val="19"/>
        </w:rPr>
        <w:t>Reference</w:t>
      </w:r>
      <w:r w:rsidRPr="00A54923">
        <w:rPr>
          <w:rFonts w:ascii="Arial" w:hAnsi="Arial" w:cs="Arial"/>
          <w:sz w:val="19"/>
          <w:szCs w:val="19"/>
        </w:rPr>
        <w:t xml:space="preserve"> Nursing Council of New Zealand Professional Code of Conduct</w:t>
      </w:r>
    </w:p>
    <w:p w14:paraId="074EF97F" w14:textId="77777777" w:rsidR="008B2575" w:rsidRPr="00A54923" w:rsidRDefault="008B2575" w:rsidP="008B2575">
      <w:pPr>
        <w:pBdr>
          <w:bottom w:val="single" w:sz="4" w:space="1" w:color="auto"/>
        </w:pBdr>
        <w:tabs>
          <w:tab w:val="left" w:pos="0"/>
          <w:tab w:val="left" w:pos="3969"/>
        </w:tabs>
        <w:suppressAutoHyphens/>
        <w:rPr>
          <w:rFonts w:ascii="Arial" w:hAnsi="Arial" w:cs="Arial"/>
          <w:sz w:val="19"/>
          <w:szCs w:val="19"/>
        </w:rPr>
      </w:pPr>
    </w:p>
    <w:p w14:paraId="7BC6407E" w14:textId="77777777" w:rsidR="008B2575" w:rsidRPr="00A54923" w:rsidRDefault="008B2575" w:rsidP="008B2575">
      <w:pPr>
        <w:rPr>
          <w:rFonts w:ascii="Arial" w:hAnsi="Arial" w:cs="Arial"/>
          <w:sz w:val="19"/>
          <w:szCs w:val="19"/>
        </w:rPr>
      </w:pPr>
    </w:p>
    <w:p w14:paraId="7FA52D49" w14:textId="77777777" w:rsidR="008B2575" w:rsidRPr="00A54923" w:rsidRDefault="008B2575" w:rsidP="008B2575">
      <w:pPr>
        <w:tabs>
          <w:tab w:val="left" w:pos="3402"/>
        </w:tabs>
        <w:ind w:leftChars="3" w:left="3412" w:hangingChars="1785" w:hanging="3405"/>
        <w:jc w:val="both"/>
        <w:rPr>
          <w:rFonts w:ascii="Arial" w:hAnsi="Arial" w:cs="Arial"/>
          <w:b/>
          <w:sz w:val="19"/>
          <w:szCs w:val="19"/>
        </w:rPr>
      </w:pPr>
      <w:r w:rsidRPr="00A54923">
        <w:rPr>
          <w:rFonts w:ascii="Arial" w:hAnsi="Arial" w:cs="Arial"/>
          <w:b/>
          <w:sz w:val="19"/>
          <w:szCs w:val="19"/>
        </w:rPr>
        <w:t xml:space="preserve">Te </w:t>
      </w:r>
      <w:proofErr w:type="spellStart"/>
      <w:r w:rsidRPr="00A54923">
        <w:rPr>
          <w:rFonts w:ascii="Arial" w:hAnsi="Arial" w:cs="Arial"/>
          <w:b/>
          <w:sz w:val="19"/>
          <w:szCs w:val="19"/>
        </w:rPr>
        <w:t>Tiriti</w:t>
      </w:r>
      <w:proofErr w:type="spellEnd"/>
      <w:r w:rsidRPr="00A54923">
        <w:rPr>
          <w:rFonts w:ascii="Arial" w:hAnsi="Arial" w:cs="Arial"/>
          <w:b/>
          <w:sz w:val="19"/>
          <w:szCs w:val="19"/>
        </w:rPr>
        <w:t xml:space="preserve"> O Waitangi</w:t>
      </w:r>
    </w:p>
    <w:p w14:paraId="7EC7521C" w14:textId="77777777" w:rsidR="008B2575" w:rsidRPr="00A54923" w:rsidRDefault="008B2575" w:rsidP="008B2575">
      <w:pPr>
        <w:tabs>
          <w:tab w:val="left" w:pos="0"/>
          <w:tab w:val="left" w:pos="3969"/>
        </w:tabs>
        <w:suppressAutoHyphens/>
        <w:jc w:val="both"/>
        <w:rPr>
          <w:rFonts w:ascii="Arial" w:hAnsi="Arial" w:cs="Arial"/>
          <w:sz w:val="19"/>
          <w:szCs w:val="19"/>
        </w:rPr>
      </w:pPr>
      <w:r w:rsidRPr="00A54923">
        <w:rPr>
          <w:rFonts w:ascii="Arial" w:hAnsi="Arial" w:cs="Arial"/>
          <w:sz w:val="19"/>
          <w:szCs w:val="19"/>
        </w:rPr>
        <w:t xml:space="preserve">Pegasus Health is committed to Te </w:t>
      </w:r>
      <w:proofErr w:type="spellStart"/>
      <w:r w:rsidRPr="00A54923">
        <w:rPr>
          <w:rFonts w:ascii="Arial" w:hAnsi="Arial" w:cs="Arial"/>
          <w:sz w:val="19"/>
          <w:szCs w:val="19"/>
        </w:rPr>
        <w:t>Tiriti</w:t>
      </w:r>
      <w:proofErr w:type="spellEnd"/>
      <w:r w:rsidRPr="00A54923">
        <w:rPr>
          <w:rFonts w:ascii="Arial" w:hAnsi="Arial" w:cs="Arial"/>
          <w:sz w:val="19"/>
          <w:szCs w:val="19"/>
        </w:rPr>
        <w:t xml:space="preserve"> O Waitangi and the application of its principles and intent.</w:t>
      </w:r>
    </w:p>
    <w:p w14:paraId="3FA60178" w14:textId="77777777" w:rsidR="008B2575" w:rsidRPr="00A54923" w:rsidRDefault="008B2575" w:rsidP="008B2575">
      <w:pPr>
        <w:pBdr>
          <w:bottom w:val="single" w:sz="4" w:space="0" w:color="auto"/>
        </w:pBdr>
        <w:tabs>
          <w:tab w:val="left" w:pos="0"/>
          <w:tab w:val="left" w:pos="3969"/>
        </w:tabs>
        <w:suppressAutoHyphens/>
        <w:rPr>
          <w:rFonts w:ascii="Arial" w:hAnsi="Arial" w:cs="Arial"/>
          <w:b/>
          <w:sz w:val="19"/>
          <w:szCs w:val="19"/>
        </w:rPr>
      </w:pPr>
    </w:p>
    <w:p w14:paraId="5E9337D3" w14:textId="77777777" w:rsidR="008B2575" w:rsidRPr="00A54923" w:rsidRDefault="008B2575" w:rsidP="008B2575">
      <w:pPr>
        <w:tabs>
          <w:tab w:val="left" w:pos="3402"/>
        </w:tabs>
        <w:ind w:leftChars="3" w:left="3412" w:hangingChars="1785" w:hanging="3405"/>
        <w:jc w:val="both"/>
        <w:rPr>
          <w:rFonts w:ascii="Arial" w:hAnsi="Arial" w:cs="Arial"/>
          <w:b/>
          <w:sz w:val="19"/>
          <w:szCs w:val="19"/>
        </w:rPr>
      </w:pPr>
    </w:p>
    <w:p w14:paraId="50D194AF" w14:textId="77777777" w:rsidR="008B2575" w:rsidRPr="00A54923" w:rsidRDefault="008B2575" w:rsidP="008B2575">
      <w:pPr>
        <w:tabs>
          <w:tab w:val="left" w:pos="3402"/>
        </w:tabs>
        <w:ind w:leftChars="3" w:left="3412" w:hangingChars="1785" w:hanging="3405"/>
        <w:jc w:val="both"/>
        <w:rPr>
          <w:rFonts w:ascii="Arial" w:hAnsi="Arial" w:cs="Arial"/>
          <w:b/>
          <w:sz w:val="19"/>
          <w:szCs w:val="19"/>
        </w:rPr>
      </w:pPr>
      <w:r w:rsidRPr="00A54923">
        <w:rPr>
          <w:rFonts w:ascii="Arial" w:hAnsi="Arial" w:cs="Arial"/>
          <w:b/>
          <w:sz w:val="19"/>
          <w:szCs w:val="19"/>
        </w:rPr>
        <w:t>Our Purpose</w:t>
      </w:r>
    </w:p>
    <w:p w14:paraId="1341E128" w14:textId="77777777" w:rsidR="008B2575" w:rsidRPr="00A54923" w:rsidRDefault="008B2575" w:rsidP="008B2575">
      <w:pPr>
        <w:jc w:val="both"/>
        <w:rPr>
          <w:rFonts w:ascii="Arial" w:hAnsi="Arial" w:cs="Arial"/>
          <w:sz w:val="19"/>
          <w:szCs w:val="19"/>
        </w:rPr>
      </w:pPr>
      <w:r w:rsidRPr="00A54923">
        <w:rPr>
          <w:rFonts w:ascii="Arial" w:hAnsi="Arial" w:cs="Arial"/>
          <w:sz w:val="19"/>
          <w:szCs w:val="19"/>
        </w:rPr>
        <w:t>That all people living in Canterbury lead healthy lives</w:t>
      </w:r>
    </w:p>
    <w:p w14:paraId="61677E5E" w14:textId="77777777" w:rsidR="008B2575" w:rsidRPr="00A54923" w:rsidRDefault="008B2575" w:rsidP="008B2575">
      <w:pPr>
        <w:tabs>
          <w:tab w:val="left" w:pos="0"/>
          <w:tab w:val="left" w:pos="3969"/>
        </w:tabs>
        <w:suppressAutoHyphens/>
        <w:jc w:val="both"/>
        <w:rPr>
          <w:rFonts w:ascii="Arial" w:hAnsi="Arial" w:cs="Arial"/>
          <w:sz w:val="19"/>
          <w:szCs w:val="19"/>
        </w:rPr>
      </w:pPr>
    </w:p>
    <w:p w14:paraId="5A67B6E3" w14:textId="77777777" w:rsidR="008B2575" w:rsidRPr="00A54923" w:rsidRDefault="008B2575" w:rsidP="008B2575">
      <w:pPr>
        <w:tabs>
          <w:tab w:val="left" w:pos="0"/>
          <w:tab w:val="left" w:pos="3969"/>
        </w:tabs>
        <w:suppressAutoHyphens/>
        <w:jc w:val="both"/>
        <w:rPr>
          <w:rFonts w:ascii="Arial" w:hAnsi="Arial" w:cs="Arial"/>
          <w:b/>
          <w:bCs/>
          <w:sz w:val="19"/>
          <w:szCs w:val="19"/>
        </w:rPr>
      </w:pPr>
      <w:r w:rsidRPr="00A54923">
        <w:rPr>
          <w:rFonts w:ascii="Arial" w:hAnsi="Arial" w:cs="Arial"/>
          <w:b/>
          <w:bCs/>
          <w:sz w:val="19"/>
          <w:szCs w:val="19"/>
        </w:rPr>
        <w:t>Our Role</w:t>
      </w:r>
    </w:p>
    <w:p w14:paraId="57DFFB07" w14:textId="77777777" w:rsidR="008B2575" w:rsidRPr="00A54923" w:rsidRDefault="008B2575" w:rsidP="008B2575">
      <w:pPr>
        <w:tabs>
          <w:tab w:val="left" w:pos="0"/>
          <w:tab w:val="left" w:pos="3969"/>
        </w:tabs>
        <w:suppressAutoHyphens/>
        <w:jc w:val="both"/>
        <w:rPr>
          <w:rFonts w:ascii="Arial" w:hAnsi="Arial" w:cs="Arial"/>
          <w:sz w:val="19"/>
          <w:szCs w:val="19"/>
        </w:rPr>
      </w:pPr>
      <w:r w:rsidRPr="00A54923">
        <w:rPr>
          <w:rFonts w:ascii="Arial" w:hAnsi="Arial" w:cs="Arial"/>
          <w:sz w:val="19"/>
          <w:szCs w:val="19"/>
        </w:rPr>
        <w:t>Together making Canterbury the best place to receive and provide primary care</w:t>
      </w:r>
    </w:p>
    <w:p w14:paraId="46AE3035" w14:textId="77777777" w:rsidR="008B2575" w:rsidRPr="00A54923" w:rsidRDefault="008B2575" w:rsidP="008B2575">
      <w:pPr>
        <w:pBdr>
          <w:bottom w:val="single" w:sz="4" w:space="0" w:color="auto"/>
        </w:pBdr>
        <w:tabs>
          <w:tab w:val="left" w:pos="0"/>
          <w:tab w:val="left" w:pos="3969"/>
        </w:tabs>
        <w:suppressAutoHyphens/>
        <w:rPr>
          <w:rFonts w:ascii="Arial" w:hAnsi="Arial" w:cs="Arial"/>
          <w:b/>
          <w:sz w:val="19"/>
          <w:szCs w:val="19"/>
        </w:rPr>
      </w:pPr>
    </w:p>
    <w:p w14:paraId="237C33FA" w14:textId="77777777" w:rsidR="008B2575" w:rsidRPr="00A54923" w:rsidRDefault="008B2575" w:rsidP="008B2575">
      <w:pPr>
        <w:tabs>
          <w:tab w:val="left" w:pos="3402"/>
        </w:tabs>
        <w:ind w:leftChars="3" w:left="3412" w:hangingChars="1785" w:hanging="3405"/>
        <w:jc w:val="both"/>
        <w:rPr>
          <w:rFonts w:ascii="Arial" w:hAnsi="Arial" w:cs="Arial"/>
          <w:b/>
          <w:sz w:val="19"/>
          <w:szCs w:val="19"/>
        </w:rPr>
      </w:pPr>
    </w:p>
    <w:p w14:paraId="6EE2C5AD" w14:textId="77777777" w:rsidR="008B2575" w:rsidRPr="00A54923" w:rsidRDefault="008B2575" w:rsidP="008B2575">
      <w:pPr>
        <w:tabs>
          <w:tab w:val="left" w:pos="3402"/>
        </w:tabs>
        <w:ind w:leftChars="3" w:left="3412" w:hangingChars="1785" w:hanging="3405"/>
        <w:jc w:val="both"/>
        <w:rPr>
          <w:rFonts w:ascii="Arial" w:hAnsi="Arial" w:cs="Arial"/>
          <w:b/>
          <w:sz w:val="19"/>
          <w:szCs w:val="19"/>
        </w:rPr>
      </w:pPr>
      <w:r w:rsidRPr="00A54923">
        <w:rPr>
          <w:rFonts w:ascii="Arial" w:hAnsi="Arial" w:cs="Arial"/>
          <w:b/>
          <w:sz w:val="19"/>
          <w:szCs w:val="19"/>
        </w:rPr>
        <w:t>Pegasus Values</w:t>
      </w:r>
    </w:p>
    <w:p w14:paraId="0CC65F1C" w14:textId="77777777" w:rsidR="008B2575" w:rsidRPr="00A54923" w:rsidRDefault="008B2575" w:rsidP="008B2575">
      <w:pPr>
        <w:textAlignment w:val="baseline"/>
        <w:rPr>
          <w:rFonts w:ascii="Arial" w:hAnsi="Arial" w:cs="Arial"/>
          <w:sz w:val="19"/>
          <w:szCs w:val="19"/>
        </w:rPr>
      </w:pPr>
      <w:r w:rsidRPr="00A54923">
        <w:rPr>
          <w:rFonts w:ascii="Arial" w:hAnsi="Arial" w:cs="Arial"/>
          <w:sz w:val="19"/>
          <w:szCs w:val="19"/>
        </w:rPr>
        <w:t xml:space="preserve">Our values guide how we interact with people within and outside of Pegasus. Our people, purpose, values and culture ensure we work successfully with communities, partners and each other and make us Pegasus Health.  </w:t>
      </w:r>
      <w:proofErr w:type="spellStart"/>
      <w:r w:rsidRPr="00A54923">
        <w:rPr>
          <w:rFonts w:ascii="Arial" w:hAnsi="Arial" w:cs="Arial"/>
          <w:b/>
          <w:bCs/>
          <w:sz w:val="19"/>
          <w:szCs w:val="19"/>
        </w:rPr>
        <w:t>Manaakitanga</w:t>
      </w:r>
      <w:proofErr w:type="spellEnd"/>
      <w:r w:rsidRPr="00A54923">
        <w:rPr>
          <w:rFonts w:ascii="Arial" w:hAnsi="Arial" w:cs="Arial"/>
          <w:sz w:val="19"/>
          <w:szCs w:val="19"/>
        </w:rPr>
        <w:t xml:space="preserve"> underpins everything we do.</w:t>
      </w:r>
    </w:p>
    <w:p w14:paraId="313B5FF5" w14:textId="77777777" w:rsidR="008B2575" w:rsidRPr="00A54923" w:rsidRDefault="008B2575" w:rsidP="008B2575">
      <w:pPr>
        <w:pStyle w:val="ListParagraph"/>
        <w:numPr>
          <w:ilvl w:val="0"/>
          <w:numId w:val="6"/>
        </w:numPr>
        <w:tabs>
          <w:tab w:val="left" w:pos="0"/>
        </w:tabs>
        <w:suppressAutoHyphens/>
        <w:rPr>
          <w:rFonts w:ascii="Arial" w:hAnsi="Arial" w:cs="Arial"/>
          <w:sz w:val="19"/>
          <w:szCs w:val="19"/>
        </w:rPr>
      </w:pPr>
      <w:r w:rsidRPr="00A54923">
        <w:rPr>
          <w:rFonts w:ascii="Arial" w:hAnsi="Arial" w:cs="Arial"/>
          <w:sz w:val="19"/>
          <w:szCs w:val="19"/>
        </w:rPr>
        <w:t xml:space="preserve">We are </w:t>
      </w:r>
      <w:r w:rsidRPr="00A54923">
        <w:rPr>
          <w:rFonts w:ascii="Arial" w:hAnsi="Arial" w:cs="Arial"/>
          <w:b/>
          <w:sz w:val="19"/>
          <w:szCs w:val="19"/>
        </w:rPr>
        <w:t>inclusive</w:t>
      </w:r>
      <w:r w:rsidRPr="00A54923">
        <w:rPr>
          <w:rFonts w:ascii="Arial" w:hAnsi="Arial" w:cs="Arial"/>
          <w:sz w:val="19"/>
          <w:szCs w:val="19"/>
        </w:rPr>
        <w:t xml:space="preserve"> every voice is important to us</w:t>
      </w:r>
    </w:p>
    <w:p w14:paraId="4DDD08FA" w14:textId="77777777" w:rsidR="008B2575" w:rsidRPr="00A54923" w:rsidRDefault="008B2575" w:rsidP="008B2575">
      <w:pPr>
        <w:pStyle w:val="ListParagraph"/>
        <w:numPr>
          <w:ilvl w:val="0"/>
          <w:numId w:val="6"/>
        </w:numPr>
        <w:tabs>
          <w:tab w:val="left" w:pos="0"/>
        </w:tabs>
        <w:suppressAutoHyphens/>
        <w:rPr>
          <w:rFonts w:ascii="Arial" w:hAnsi="Arial" w:cs="Arial"/>
          <w:sz w:val="19"/>
          <w:szCs w:val="19"/>
        </w:rPr>
      </w:pPr>
      <w:r w:rsidRPr="00A54923">
        <w:rPr>
          <w:rFonts w:ascii="Arial" w:hAnsi="Arial" w:cs="Arial"/>
          <w:sz w:val="19"/>
          <w:szCs w:val="19"/>
        </w:rPr>
        <w:t xml:space="preserve">We act with </w:t>
      </w:r>
      <w:r w:rsidRPr="00A54923">
        <w:rPr>
          <w:rFonts w:ascii="Arial" w:hAnsi="Arial" w:cs="Arial"/>
          <w:b/>
          <w:sz w:val="19"/>
          <w:szCs w:val="19"/>
        </w:rPr>
        <w:t>integrity</w:t>
      </w:r>
      <w:r w:rsidRPr="00A54923">
        <w:rPr>
          <w:rFonts w:ascii="Arial" w:hAnsi="Arial" w:cs="Arial"/>
          <w:bCs/>
          <w:sz w:val="19"/>
          <w:szCs w:val="19"/>
        </w:rPr>
        <w:t xml:space="preserve"> </w:t>
      </w:r>
      <w:r w:rsidRPr="00A54923">
        <w:rPr>
          <w:rFonts w:ascii="Arial" w:hAnsi="Arial" w:cs="Arial"/>
          <w:sz w:val="19"/>
          <w:szCs w:val="19"/>
        </w:rPr>
        <w:t xml:space="preserve">doing what is right </w:t>
      </w:r>
    </w:p>
    <w:p w14:paraId="33AE49E5" w14:textId="77777777" w:rsidR="008B2575" w:rsidRPr="00A54923" w:rsidRDefault="008B2575" w:rsidP="008B2575">
      <w:pPr>
        <w:pStyle w:val="ListParagraph"/>
        <w:numPr>
          <w:ilvl w:val="0"/>
          <w:numId w:val="6"/>
        </w:numPr>
        <w:tabs>
          <w:tab w:val="left" w:pos="0"/>
        </w:tabs>
        <w:suppressAutoHyphens/>
        <w:rPr>
          <w:rFonts w:ascii="Arial" w:hAnsi="Arial" w:cs="Arial"/>
          <w:sz w:val="19"/>
          <w:szCs w:val="19"/>
        </w:rPr>
      </w:pPr>
      <w:r w:rsidRPr="00A54923">
        <w:rPr>
          <w:rFonts w:ascii="Arial" w:hAnsi="Arial" w:cs="Arial"/>
          <w:sz w:val="19"/>
          <w:szCs w:val="19"/>
        </w:rPr>
        <w:t xml:space="preserve">We </w:t>
      </w:r>
      <w:r w:rsidRPr="00A54923">
        <w:rPr>
          <w:rFonts w:ascii="Arial" w:hAnsi="Arial" w:cs="Arial"/>
          <w:b/>
          <w:sz w:val="19"/>
          <w:szCs w:val="19"/>
        </w:rPr>
        <w:t xml:space="preserve">connect, </w:t>
      </w:r>
      <w:r w:rsidRPr="00A54923">
        <w:rPr>
          <w:rFonts w:ascii="Arial" w:hAnsi="Arial" w:cs="Arial"/>
          <w:bCs/>
          <w:sz w:val="19"/>
          <w:szCs w:val="19"/>
        </w:rPr>
        <w:t>together we succeed</w:t>
      </w:r>
    </w:p>
    <w:p w14:paraId="40559F52" w14:textId="77777777" w:rsidR="008B2575" w:rsidRPr="00A54923" w:rsidRDefault="008B2575" w:rsidP="008B2575">
      <w:pPr>
        <w:pStyle w:val="ListParagraph"/>
        <w:numPr>
          <w:ilvl w:val="0"/>
          <w:numId w:val="6"/>
        </w:numPr>
        <w:tabs>
          <w:tab w:val="left" w:pos="0"/>
        </w:tabs>
        <w:suppressAutoHyphens/>
        <w:rPr>
          <w:rFonts w:ascii="Arial" w:hAnsi="Arial" w:cs="Arial"/>
          <w:sz w:val="19"/>
          <w:szCs w:val="19"/>
        </w:rPr>
      </w:pPr>
      <w:r w:rsidRPr="00A54923">
        <w:rPr>
          <w:rFonts w:ascii="Arial" w:hAnsi="Arial" w:cs="Arial"/>
          <w:sz w:val="19"/>
          <w:szCs w:val="19"/>
        </w:rPr>
        <w:t xml:space="preserve">We </w:t>
      </w:r>
      <w:r w:rsidRPr="00A54923">
        <w:rPr>
          <w:rFonts w:ascii="Arial" w:hAnsi="Arial" w:cs="Arial"/>
          <w:b/>
          <w:sz w:val="19"/>
          <w:szCs w:val="19"/>
        </w:rPr>
        <w:t>strive</w:t>
      </w:r>
      <w:r w:rsidRPr="00A54923">
        <w:rPr>
          <w:rFonts w:ascii="Arial" w:hAnsi="Arial" w:cs="Arial"/>
          <w:sz w:val="19"/>
          <w:szCs w:val="19"/>
        </w:rPr>
        <w:t xml:space="preserve"> for better everyday</w:t>
      </w:r>
    </w:p>
    <w:p w14:paraId="2FCDF16B" w14:textId="77777777" w:rsidR="008B2575" w:rsidRPr="00A54923" w:rsidRDefault="008B2575" w:rsidP="008B2575">
      <w:pPr>
        <w:pBdr>
          <w:bottom w:val="single" w:sz="4" w:space="0" w:color="auto"/>
        </w:pBdr>
        <w:tabs>
          <w:tab w:val="left" w:pos="0"/>
          <w:tab w:val="left" w:pos="3969"/>
        </w:tabs>
        <w:suppressAutoHyphens/>
        <w:rPr>
          <w:rFonts w:ascii="Arial" w:hAnsi="Arial" w:cs="Arial"/>
          <w:b/>
          <w:sz w:val="19"/>
          <w:szCs w:val="19"/>
        </w:rPr>
      </w:pPr>
    </w:p>
    <w:p w14:paraId="0AB36D8A" w14:textId="77777777" w:rsidR="008B2575" w:rsidRPr="00A54923" w:rsidRDefault="008B2575" w:rsidP="008B2575">
      <w:pPr>
        <w:rPr>
          <w:rFonts w:ascii="Arial" w:hAnsi="Arial" w:cs="Arial"/>
          <w:b/>
          <w:sz w:val="19"/>
          <w:szCs w:val="19"/>
        </w:rPr>
      </w:pPr>
    </w:p>
    <w:p w14:paraId="207E0E8B" w14:textId="77777777" w:rsidR="008B2575" w:rsidRPr="00A30F8B" w:rsidRDefault="008B2575" w:rsidP="008B2575">
      <w:pPr>
        <w:ind w:firstLine="720"/>
        <w:rPr>
          <w:rFonts w:ascii="Arial" w:hAnsi="Arial" w:cs="Arial"/>
          <w:b/>
          <w:sz w:val="18"/>
          <w:szCs w:val="18"/>
          <w:lang w:val="en-US"/>
        </w:rPr>
      </w:pPr>
    </w:p>
    <w:p w14:paraId="3D4057F2" w14:textId="77777777" w:rsidR="00D17839" w:rsidRDefault="00D17839"/>
    <w:sectPr w:rsidR="00D17839" w:rsidSect="00CA333D">
      <w:footerReference w:type="default" r:id="rId11"/>
      <w:pgSz w:w="11907" w:h="16834" w:code="9"/>
      <w:pgMar w:top="567" w:right="1134" w:bottom="284" w:left="1418" w:header="680" w:footer="454" w:gutter="0"/>
      <w:paperSrc w:first="1025" w:other="102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266B2" w14:textId="77777777" w:rsidR="00873F8B" w:rsidRDefault="00873F8B">
      <w:r>
        <w:separator/>
      </w:r>
    </w:p>
  </w:endnote>
  <w:endnote w:type="continuationSeparator" w:id="0">
    <w:p w14:paraId="075ED018" w14:textId="77777777" w:rsidR="00873F8B" w:rsidRDefault="0087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0A1F2" w14:textId="77777777" w:rsidR="00873F8B" w:rsidRPr="00CF365A" w:rsidRDefault="00873F8B" w:rsidP="00CF36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4BF74" w14:textId="77777777" w:rsidR="00873F8B" w:rsidRDefault="00873F8B">
      <w:r>
        <w:separator/>
      </w:r>
    </w:p>
  </w:footnote>
  <w:footnote w:type="continuationSeparator" w:id="0">
    <w:p w14:paraId="38DF8875" w14:textId="77777777" w:rsidR="00873F8B" w:rsidRDefault="00873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F43A3"/>
    <w:multiLevelType w:val="hybridMultilevel"/>
    <w:tmpl w:val="1E5E65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500616D"/>
    <w:multiLevelType w:val="hybridMultilevel"/>
    <w:tmpl w:val="202222A8"/>
    <w:lvl w:ilvl="0" w:tplc="03B6DA22">
      <w:start w:val="1"/>
      <w:numFmt w:val="bullet"/>
      <w:lvlText w:val=""/>
      <w:lvlJc w:val="left"/>
      <w:pPr>
        <w:ind w:left="720" w:hanging="360"/>
      </w:pPr>
      <w:rPr>
        <w:rFonts w:ascii="Symbol" w:hAnsi="Symbol" w:hint="default"/>
        <w:color w:val="595959"/>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64E0C"/>
    <w:multiLevelType w:val="hybridMultilevel"/>
    <w:tmpl w:val="B02AE7D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29D33EB9"/>
    <w:multiLevelType w:val="hybridMultilevel"/>
    <w:tmpl w:val="193E9E74"/>
    <w:lvl w:ilvl="0" w:tplc="8160D79C">
      <w:start w:val="1"/>
      <w:numFmt w:val="bullet"/>
      <w:lvlText w:val=""/>
      <w:lvlJc w:val="left"/>
      <w:pPr>
        <w:ind w:left="720" w:hanging="360"/>
      </w:pPr>
      <w:rPr>
        <w:rFonts w:ascii="Symbol" w:hAnsi="Symbol" w:hint="default"/>
        <w:color w:val="595959"/>
        <w:sz w:val="16"/>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326D2C09"/>
    <w:multiLevelType w:val="hybridMultilevel"/>
    <w:tmpl w:val="23E0A34E"/>
    <w:lvl w:ilvl="0" w:tplc="8160D79C">
      <w:start w:val="1"/>
      <w:numFmt w:val="bullet"/>
      <w:lvlText w:val=""/>
      <w:lvlJc w:val="left"/>
      <w:pPr>
        <w:ind w:left="720" w:hanging="360"/>
      </w:pPr>
      <w:rPr>
        <w:rFonts w:ascii="Symbol" w:hAnsi="Symbol" w:hint="default"/>
        <w:color w:val="595959"/>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B00B1F"/>
    <w:multiLevelType w:val="hybridMultilevel"/>
    <w:tmpl w:val="8A683F9A"/>
    <w:lvl w:ilvl="0" w:tplc="04BAC6E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0A703E"/>
    <w:multiLevelType w:val="hybridMultilevel"/>
    <w:tmpl w:val="A11AF2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4CA7579"/>
    <w:multiLevelType w:val="hybridMultilevel"/>
    <w:tmpl w:val="E132C8B2"/>
    <w:lvl w:ilvl="0" w:tplc="8160D79C">
      <w:start w:val="1"/>
      <w:numFmt w:val="bullet"/>
      <w:lvlText w:val=""/>
      <w:lvlJc w:val="left"/>
      <w:pPr>
        <w:ind w:left="720" w:hanging="360"/>
      </w:pPr>
      <w:rPr>
        <w:rFonts w:ascii="Symbol" w:hAnsi="Symbol" w:hint="default"/>
        <w:color w:val="595959"/>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0253217">
    <w:abstractNumId w:val="4"/>
  </w:num>
  <w:num w:numId="2" w16cid:durableId="576091878">
    <w:abstractNumId w:val="1"/>
  </w:num>
  <w:num w:numId="3" w16cid:durableId="864249673">
    <w:abstractNumId w:val="5"/>
  </w:num>
  <w:num w:numId="4" w16cid:durableId="669987107">
    <w:abstractNumId w:val="3"/>
  </w:num>
  <w:num w:numId="5" w16cid:durableId="1070888848">
    <w:abstractNumId w:val="7"/>
  </w:num>
  <w:num w:numId="6" w16cid:durableId="692416343">
    <w:abstractNumId w:val="2"/>
  </w:num>
  <w:num w:numId="7" w16cid:durableId="58290535">
    <w:abstractNumId w:val="6"/>
  </w:num>
  <w:num w:numId="8" w16cid:durableId="2112625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575"/>
    <w:rsid w:val="00180039"/>
    <w:rsid w:val="006F31F4"/>
    <w:rsid w:val="00873F8B"/>
    <w:rsid w:val="008B2575"/>
    <w:rsid w:val="00D17839"/>
    <w:rsid w:val="00ED1A72"/>
    <w:rsid w:val="00F16E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61F209"/>
  <w15:chartTrackingRefBased/>
  <w15:docId w15:val="{DF1EBFB6-1CE9-49A5-8810-A76FE639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575"/>
    <w:pPr>
      <w:spacing w:after="0" w:line="240" w:lineRule="auto"/>
    </w:pPr>
    <w:rPr>
      <w:rFonts w:ascii="CG Times (W1)" w:eastAsia="Times New Roman" w:hAnsi="CG Times (W1)" w:cs="Times New Roman"/>
      <w:kern w:val="0"/>
      <w:sz w:val="24"/>
      <w:szCs w:val="2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B2575"/>
    <w:pPr>
      <w:tabs>
        <w:tab w:val="center" w:pos="4153"/>
        <w:tab w:val="right" w:pos="8306"/>
      </w:tabs>
    </w:pPr>
  </w:style>
  <w:style w:type="character" w:customStyle="1" w:styleId="FooterChar">
    <w:name w:val="Footer Char"/>
    <w:basedOn w:val="DefaultParagraphFont"/>
    <w:link w:val="Footer"/>
    <w:rsid w:val="008B2575"/>
    <w:rPr>
      <w:rFonts w:ascii="CG Times (W1)" w:eastAsia="Times New Roman" w:hAnsi="CG Times (W1)" w:cs="Times New Roman"/>
      <w:kern w:val="0"/>
      <w:sz w:val="24"/>
      <w:szCs w:val="20"/>
      <w:lang w:val="en-GB" w:eastAsia="en-GB"/>
      <w14:ligatures w14:val="none"/>
    </w:rPr>
  </w:style>
  <w:style w:type="paragraph" w:styleId="ListParagraph">
    <w:name w:val="List Paragraph"/>
    <w:basedOn w:val="Normal"/>
    <w:uiPriority w:val="34"/>
    <w:qFormat/>
    <w:rsid w:val="008B25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CB6AB164F70349B7A9B1B4244A217E" ma:contentTypeVersion="8" ma:contentTypeDescription="Create a new document." ma:contentTypeScope="" ma:versionID="9a38496223b0875b61f02a9ca975b945">
  <xsd:schema xmlns:xsd="http://www.w3.org/2001/XMLSchema" xmlns:xs="http://www.w3.org/2001/XMLSchema" xmlns:p="http://schemas.microsoft.com/office/2006/metadata/properties" xmlns:ns2="eec95091-f93d-440c-8a5f-3572fca91dd9" xmlns:ns3="5f6dccc2-9fca-4f09-952d-ec50bec7105c" targetNamespace="http://schemas.microsoft.com/office/2006/metadata/properties" ma:root="true" ma:fieldsID="40ed1caf8c3db0640c9eb82bf110f0f2" ns2:_="" ns3:_="">
    <xsd:import namespace="eec95091-f93d-440c-8a5f-3572fca91dd9"/>
    <xsd:import namespace="5f6dccc2-9fca-4f09-952d-ec50bec710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95091-f93d-440c-8a5f-3572fca91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6dccc2-9fca-4f09-952d-ec50bec710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E2E81F-DD00-49A2-B047-F520BB1A02C0}">
  <ds:schemaRefs>
    <ds:schemaRef ds:uri="5f6dccc2-9fca-4f09-952d-ec50bec7105c"/>
    <ds:schemaRef ds:uri="http://purl.org/dc/terms/"/>
    <ds:schemaRef ds:uri="http://purl.org/dc/elements/1.1/"/>
    <ds:schemaRef ds:uri="http://schemas.microsoft.com/office/2006/metadata/properties"/>
    <ds:schemaRef ds:uri="http://schemas.microsoft.com/office/infopath/2007/PartnerControls"/>
    <ds:schemaRef ds:uri="eec95091-f93d-440c-8a5f-3572fca91dd9"/>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D4135D3-3196-4C88-943B-89D713095C66}">
  <ds:schemaRefs>
    <ds:schemaRef ds:uri="http://schemas.microsoft.com/sharepoint/v3/contenttype/forms"/>
  </ds:schemaRefs>
</ds:datastoreItem>
</file>

<file path=customXml/itemProps3.xml><?xml version="1.0" encoding="utf-8"?>
<ds:datastoreItem xmlns:ds="http://schemas.openxmlformats.org/officeDocument/2006/customXml" ds:itemID="{AFEA6EB3-961E-416F-92C5-4B5076816547}"/>
</file>

<file path=docProps/app.xml><?xml version="1.0" encoding="utf-8"?>
<Properties xmlns="http://schemas.openxmlformats.org/officeDocument/2006/extended-properties" xmlns:vt="http://schemas.openxmlformats.org/officeDocument/2006/docPropsVTypes">
  <Template>Normal</Template>
  <TotalTime>4</TotalTime>
  <Pages>4</Pages>
  <Words>1787</Words>
  <Characters>10191</Characters>
  <Application>Microsoft Office Word</Application>
  <DocSecurity>0</DocSecurity>
  <Lines>84</Lines>
  <Paragraphs>23</Paragraphs>
  <ScaleCrop>false</ScaleCrop>
  <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Mitchell</dc:creator>
  <cp:keywords/>
  <dc:description/>
  <cp:lastModifiedBy>Maddison Muirson</cp:lastModifiedBy>
  <cp:revision>4</cp:revision>
  <dcterms:created xsi:type="dcterms:W3CDTF">2023-07-23T21:32:00Z</dcterms:created>
  <dcterms:modified xsi:type="dcterms:W3CDTF">2025-01-23T21:16:00Z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0x010100E4CB6AB164F70349B7A9B1B4244A217E</vt:lpwstr>
  </property>
</Properties>
</file>